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36" w:rsidRPr="00EB14E6" w:rsidRDefault="00C71836" w:rsidP="007E1FAA">
      <w:pPr>
        <w:ind w:left="357"/>
        <w:jc w:val="center"/>
        <w:rPr>
          <w:b/>
          <w:sz w:val="28"/>
          <w:szCs w:val="28"/>
        </w:rPr>
      </w:pPr>
    </w:p>
    <w:p w:rsidR="00C71836" w:rsidRPr="00EB14E6" w:rsidRDefault="00C71836" w:rsidP="007E1FAA">
      <w:pPr>
        <w:ind w:left="357"/>
        <w:jc w:val="center"/>
        <w:rPr>
          <w:b/>
          <w:sz w:val="28"/>
          <w:szCs w:val="28"/>
        </w:rPr>
      </w:pPr>
    </w:p>
    <w:p w:rsidR="00C71836" w:rsidRPr="00F61355" w:rsidRDefault="00C71836" w:rsidP="007E1FAA">
      <w:pPr>
        <w:jc w:val="center"/>
        <w:rPr>
          <w:b/>
          <w:sz w:val="28"/>
          <w:szCs w:val="28"/>
        </w:rPr>
      </w:pPr>
      <w:r w:rsidRPr="00F61355">
        <w:rPr>
          <w:b/>
          <w:sz w:val="28"/>
          <w:szCs w:val="28"/>
        </w:rPr>
        <w:t>Должностной регламент</w:t>
      </w:r>
      <w:r w:rsidRPr="00F61355">
        <w:rPr>
          <w:b/>
          <w:sz w:val="28"/>
          <w:szCs w:val="28"/>
        </w:rPr>
        <w:br/>
      </w:r>
      <w:r w:rsidR="0098723E">
        <w:rPr>
          <w:b/>
          <w:sz w:val="28"/>
          <w:szCs w:val="28"/>
        </w:rPr>
        <w:t>главного государственного налогового инспектора</w:t>
      </w:r>
    </w:p>
    <w:p w:rsidR="00C71836" w:rsidRPr="00F61355" w:rsidRDefault="00C71836" w:rsidP="007E1FAA">
      <w:pPr>
        <w:jc w:val="center"/>
        <w:rPr>
          <w:sz w:val="28"/>
          <w:szCs w:val="28"/>
        </w:rPr>
      </w:pPr>
      <w:r w:rsidRPr="00F61355">
        <w:rPr>
          <w:b/>
          <w:bCs/>
          <w:sz w:val="28"/>
          <w:szCs w:val="28"/>
        </w:rPr>
        <w:t>налогового мониторинга</w:t>
      </w:r>
      <w:r w:rsidR="0080547C">
        <w:rPr>
          <w:b/>
          <w:bCs/>
          <w:sz w:val="28"/>
          <w:szCs w:val="28"/>
        </w:rPr>
        <w:t xml:space="preserve"> №</w:t>
      </w:r>
      <w:r w:rsidR="005E46B8">
        <w:rPr>
          <w:b/>
          <w:bCs/>
          <w:sz w:val="28"/>
          <w:szCs w:val="28"/>
        </w:rPr>
        <w:t xml:space="preserve"> 3</w:t>
      </w:r>
    </w:p>
    <w:p w:rsidR="00C71836" w:rsidRPr="00EB14E6" w:rsidRDefault="00C71836" w:rsidP="007E1FAA">
      <w:pPr>
        <w:jc w:val="center"/>
        <w:rPr>
          <w:b/>
          <w:bCs/>
          <w:sz w:val="28"/>
          <w:szCs w:val="28"/>
        </w:rPr>
      </w:pPr>
      <w:r w:rsidRPr="00F61355">
        <w:rPr>
          <w:b/>
          <w:bCs/>
          <w:sz w:val="28"/>
          <w:szCs w:val="28"/>
        </w:rPr>
        <w:t>Межрегиональной инспекции</w:t>
      </w:r>
      <w:r w:rsidRPr="00EB14E6">
        <w:rPr>
          <w:b/>
          <w:bCs/>
          <w:sz w:val="28"/>
          <w:szCs w:val="28"/>
        </w:rPr>
        <w:t xml:space="preserve"> Федеральной налоговой службы </w:t>
      </w:r>
      <w:r w:rsidRPr="00EB14E6">
        <w:rPr>
          <w:b/>
          <w:bCs/>
          <w:sz w:val="28"/>
          <w:szCs w:val="28"/>
        </w:rPr>
        <w:br/>
        <w:t>по крупнейшим налогоплательщикам № 6</w:t>
      </w:r>
    </w:p>
    <w:p w:rsidR="0098723E" w:rsidRPr="00561948" w:rsidRDefault="0098723E" w:rsidP="0098723E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71836" w:rsidRPr="00EB14E6" w:rsidRDefault="00C71836" w:rsidP="007E1FAA">
      <w:pPr>
        <w:jc w:val="center"/>
        <w:rPr>
          <w:b/>
          <w:bCs/>
          <w:sz w:val="28"/>
          <w:szCs w:val="28"/>
        </w:rPr>
      </w:pPr>
    </w:p>
    <w:p w:rsidR="00C71836" w:rsidRPr="00EB14E6" w:rsidRDefault="00C71836" w:rsidP="007E1FAA">
      <w:pPr>
        <w:rPr>
          <w:b/>
          <w:i/>
          <w:sz w:val="28"/>
          <w:lang w:eastAsia="en-US"/>
        </w:rPr>
      </w:pPr>
    </w:p>
    <w:p w:rsidR="00C71836" w:rsidRDefault="00C71836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71836" w:rsidRPr="00EB14E6" w:rsidRDefault="00C71836" w:rsidP="0081531F">
      <w:pPr>
        <w:ind w:firstLine="709"/>
        <w:rPr>
          <w:b/>
          <w:i/>
          <w:sz w:val="28"/>
          <w:lang w:eastAsia="en-US"/>
        </w:rPr>
      </w:pPr>
    </w:p>
    <w:p w:rsidR="0098723E" w:rsidRPr="00152BBB" w:rsidRDefault="00C71836" w:rsidP="0098723E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CB25E2">
        <w:rPr>
          <w:sz w:val="28"/>
          <w:szCs w:val="28"/>
        </w:rPr>
        <w:t xml:space="preserve"> </w:t>
      </w:r>
      <w:r w:rsidR="00CB25E2" w:rsidRPr="00CB25E2">
        <w:rPr>
          <w:sz w:val="28"/>
          <w:szCs w:val="28"/>
        </w:rPr>
        <w:t>налогового мониторинга</w:t>
      </w:r>
      <w:r w:rsidR="005E46B8">
        <w:rPr>
          <w:sz w:val="28"/>
          <w:szCs w:val="28"/>
        </w:rPr>
        <w:t xml:space="preserve"> № 3</w:t>
      </w:r>
      <w:r w:rsidRPr="00CB25E2">
        <w:rPr>
          <w:sz w:val="28"/>
          <w:szCs w:val="28"/>
        </w:rPr>
        <w:t xml:space="preserve"> </w:t>
      </w:r>
      <w:r w:rsidRPr="00CB25E2">
        <w:rPr>
          <w:bCs/>
          <w:sz w:val="28"/>
          <w:szCs w:val="28"/>
        </w:rPr>
        <w:t>Межрегиональной инспекции Федеральной налоговой службы по крупнейшим налогоплательщикам № 6</w:t>
      </w:r>
      <w:r w:rsidRPr="00CB25E2">
        <w:rPr>
          <w:sz w:val="28"/>
          <w:szCs w:val="28"/>
        </w:rPr>
        <w:t xml:space="preserve"> (далее –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EB14E6">
        <w:rPr>
          <w:sz w:val="28"/>
          <w:szCs w:val="28"/>
        </w:rPr>
        <w:t xml:space="preserve">) относится </w:t>
      </w:r>
      <w:r w:rsidR="0098723E" w:rsidRPr="00152BBB">
        <w:rPr>
          <w:sz w:val="28"/>
          <w:szCs w:val="28"/>
        </w:rPr>
        <w:t>к ведущей группе должностей гражданской службы категории "специалисты".</w:t>
      </w:r>
    </w:p>
    <w:p w:rsidR="00C71836" w:rsidRDefault="00C71836" w:rsidP="0098723E">
      <w:pPr>
        <w:ind w:firstLine="709"/>
        <w:jc w:val="both"/>
        <w:rPr>
          <w:b/>
          <w:sz w:val="28"/>
          <w:szCs w:val="28"/>
        </w:rPr>
      </w:pPr>
      <w:r w:rsidRPr="007F5E23">
        <w:rPr>
          <w:sz w:val="28"/>
          <w:szCs w:val="28"/>
        </w:rPr>
        <w:t xml:space="preserve">Регистрационный номер (код) должности– </w:t>
      </w:r>
      <w:r w:rsidR="0098723E" w:rsidRPr="00133BCD">
        <w:rPr>
          <w:sz w:val="28"/>
          <w:szCs w:val="28"/>
        </w:rPr>
        <w:t>11-3-3-020</w:t>
      </w:r>
      <w:r>
        <w:rPr>
          <w:sz w:val="28"/>
          <w:szCs w:val="28"/>
        </w:rPr>
        <w:t>.</w:t>
      </w:r>
    </w:p>
    <w:p w:rsidR="00292427" w:rsidRPr="006473E8" w:rsidRDefault="00292427" w:rsidP="00292427">
      <w:pPr>
        <w:spacing w:before="60"/>
        <w:ind w:firstLine="709"/>
        <w:jc w:val="both"/>
        <w:rPr>
          <w:sz w:val="28"/>
          <w:szCs w:val="28"/>
        </w:rPr>
      </w:pPr>
      <w:r w:rsidRPr="006473E8">
        <w:rPr>
          <w:sz w:val="28"/>
          <w:szCs w:val="28"/>
          <w:lang w:eastAsia="en-US"/>
        </w:rPr>
        <w:t xml:space="preserve">2. </w:t>
      </w:r>
      <w:r w:rsidRPr="006473E8">
        <w:rPr>
          <w:sz w:val="28"/>
          <w:szCs w:val="28"/>
        </w:rPr>
        <w:t xml:space="preserve">Область профессиональной служебной деятельности </w:t>
      </w:r>
      <w:r w:rsidR="0098723E">
        <w:rPr>
          <w:sz w:val="28"/>
          <w:szCs w:val="28"/>
        </w:rPr>
        <w:t>главного государственного налогового инспектора</w:t>
      </w:r>
      <w:r w:rsidRPr="006473E8">
        <w:rPr>
          <w:sz w:val="28"/>
          <w:szCs w:val="28"/>
        </w:rPr>
        <w:t>: регулирование налоговой деятельности.</w:t>
      </w:r>
    </w:p>
    <w:p w:rsidR="00292427" w:rsidRPr="006473E8" w:rsidRDefault="00292427" w:rsidP="00292427">
      <w:pPr>
        <w:spacing w:before="60"/>
        <w:ind w:firstLine="709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3. </w:t>
      </w:r>
      <w:r w:rsidR="005E46B8" w:rsidRPr="004F4238">
        <w:rPr>
          <w:sz w:val="28"/>
          <w:szCs w:val="28"/>
        </w:rPr>
        <w:t>Вид профессиональной служебной деятельности начальника отдела: осуществление налогового контроля в форме налогового мониторинга, а также вне рамок налоговых проверок.</w:t>
      </w:r>
    </w:p>
    <w:p w:rsidR="00C71836" w:rsidRPr="00823482" w:rsidRDefault="00C71836" w:rsidP="00A71EF5">
      <w:pPr>
        <w:ind w:firstLine="709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4. Назначение на должность и освобождение от должности </w:t>
      </w:r>
      <w:r w:rsidR="0098723E">
        <w:rPr>
          <w:sz w:val="28"/>
          <w:szCs w:val="28"/>
        </w:rPr>
        <w:t>главного государственного налогового инспектора</w:t>
      </w:r>
      <w:r w:rsidRPr="00823482">
        <w:rPr>
          <w:sz w:val="28"/>
          <w:szCs w:val="28"/>
        </w:rPr>
        <w:t xml:space="preserve"> осуществляются начальником Межрегиональной инспекции Федеральной налоговой службы по крупнейшим налогоплательщикам № 6 (далее – межрегиональная инспекция).</w:t>
      </w:r>
    </w:p>
    <w:p w:rsidR="00C71836" w:rsidRDefault="00C71836" w:rsidP="0081531F">
      <w:pPr>
        <w:ind w:firstLine="709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5.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непосредственно подчиняется начальнику отдела.</w:t>
      </w:r>
    </w:p>
    <w:p w:rsidR="00100D0B" w:rsidRDefault="00100D0B" w:rsidP="0081531F">
      <w:pPr>
        <w:ind w:firstLine="709"/>
        <w:jc w:val="both"/>
        <w:rPr>
          <w:sz w:val="28"/>
          <w:szCs w:val="28"/>
        </w:rPr>
      </w:pPr>
    </w:p>
    <w:p w:rsidR="00C71836" w:rsidRPr="00823482" w:rsidRDefault="00C71836" w:rsidP="0072604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823482">
        <w:rPr>
          <w:b/>
          <w:bCs/>
          <w:kern w:val="32"/>
          <w:sz w:val="28"/>
          <w:szCs w:val="28"/>
        </w:rPr>
        <w:t xml:space="preserve">II. Квалификационные требования </w:t>
      </w:r>
    </w:p>
    <w:p w:rsidR="00C71836" w:rsidRPr="00823482" w:rsidRDefault="00C71836" w:rsidP="0072604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823482">
        <w:rPr>
          <w:b/>
          <w:bCs/>
          <w:kern w:val="32"/>
          <w:sz w:val="28"/>
          <w:szCs w:val="28"/>
        </w:rPr>
        <w:t>для замещения должности гражданской службы</w:t>
      </w:r>
    </w:p>
    <w:p w:rsidR="00C71836" w:rsidRPr="00823482" w:rsidRDefault="00C71836" w:rsidP="007E1FAA">
      <w:pPr>
        <w:rPr>
          <w:b/>
          <w:i/>
          <w:sz w:val="28"/>
          <w:lang w:eastAsia="en-US"/>
        </w:rPr>
      </w:pPr>
    </w:p>
    <w:p w:rsidR="00C71836" w:rsidRPr="00823482" w:rsidRDefault="00C71836" w:rsidP="0035109A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6. Для замещения должности </w:t>
      </w:r>
      <w:r w:rsidR="0098723E">
        <w:rPr>
          <w:sz w:val="28"/>
          <w:szCs w:val="28"/>
        </w:rPr>
        <w:t>главного государственного налогового инспектора</w:t>
      </w:r>
      <w:r w:rsidRPr="00823482">
        <w:rPr>
          <w:sz w:val="28"/>
          <w:szCs w:val="28"/>
        </w:rPr>
        <w:t xml:space="preserve"> устанавливаются следующие требования.</w:t>
      </w:r>
    </w:p>
    <w:p w:rsidR="007B7613" w:rsidRDefault="00C71836" w:rsidP="0035109A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6.1. </w:t>
      </w:r>
      <w:r w:rsidR="007B7613" w:rsidRPr="006473E8">
        <w:rPr>
          <w:sz w:val="28"/>
          <w:szCs w:val="28"/>
        </w:rPr>
        <w:t>Наличие высшего образования.</w:t>
      </w:r>
      <w:r w:rsidR="007B7613" w:rsidRPr="005A1FD9">
        <w:rPr>
          <w:sz w:val="28"/>
          <w:szCs w:val="28"/>
        </w:rPr>
        <w:t xml:space="preserve"> </w:t>
      </w:r>
      <w:r w:rsidR="007B7613" w:rsidRPr="006473E8">
        <w:rPr>
          <w:sz w:val="28"/>
          <w:szCs w:val="28"/>
        </w:rPr>
        <w:t xml:space="preserve">Минимальный уровень профессионального образования: высшее образование – </w:t>
      </w:r>
      <w:proofErr w:type="spellStart"/>
      <w:r w:rsidR="007B7613" w:rsidRPr="006473E8">
        <w:rPr>
          <w:sz w:val="28"/>
          <w:szCs w:val="28"/>
        </w:rPr>
        <w:t>бакалавриат</w:t>
      </w:r>
      <w:proofErr w:type="spellEnd"/>
      <w:r w:rsidR="007B7613">
        <w:rPr>
          <w:sz w:val="28"/>
          <w:szCs w:val="28"/>
        </w:rPr>
        <w:t>.</w:t>
      </w:r>
    </w:p>
    <w:p w:rsidR="00C71836" w:rsidRPr="00823482" w:rsidRDefault="00C71836" w:rsidP="0035109A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6.2. </w:t>
      </w:r>
      <w:r w:rsidR="00A71EF5" w:rsidRPr="00A71EF5">
        <w:rPr>
          <w:sz w:val="28"/>
          <w:szCs w:val="28"/>
        </w:rPr>
        <w:t>Без предъявления требований к стажу</w:t>
      </w:r>
      <w:r w:rsidRPr="00823482">
        <w:rPr>
          <w:sz w:val="28"/>
          <w:szCs w:val="28"/>
        </w:rPr>
        <w:t>.</w:t>
      </w:r>
    </w:p>
    <w:p w:rsidR="00C71836" w:rsidRPr="00823482" w:rsidRDefault="00C71836" w:rsidP="0035109A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6.3. Наличие базовых знаний:</w:t>
      </w:r>
    </w:p>
    <w:p w:rsidR="00C71836" w:rsidRPr="00823482" w:rsidRDefault="00C71836" w:rsidP="0035109A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="00B8458F" w:rsidRPr="00823482">
        <w:rPr>
          <w:sz w:val="28"/>
          <w:szCs w:val="28"/>
        </w:rPr>
        <w:tab/>
      </w:r>
      <w:r w:rsidRPr="00823482">
        <w:rPr>
          <w:sz w:val="28"/>
          <w:szCs w:val="28"/>
        </w:rPr>
        <w:t>знание государственного языка Российской Федерации (русского языка);</w:t>
      </w:r>
    </w:p>
    <w:p w:rsidR="00C71836" w:rsidRPr="00823482" w:rsidRDefault="00C71836" w:rsidP="0035109A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="00B8458F" w:rsidRPr="00823482">
        <w:rPr>
          <w:sz w:val="28"/>
          <w:szCs w:val="28"/>
        </w:rPr>
        <w:tab/>
      </w:r>
      <w:r w:rsidRPr="00823482">
        <w:rPr>
          <w:sz w:val="28"/>
          <w:szCs w:val="28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71836" w:rsidRPr="00823482" w:rsidRDefault="00C71836" w:rsidP="0035109A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 знания в области информационно-коммуникационных технологий.</w:t>
      </w:r>
    </w:p>
    <w:p w:rsidR="00C71836" w:rsidRPr="00823482" w:rsidRDefault="00C71836" w:rsidP="0035109A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630E0E" w:rsidRPr="00152BBB" w:rsidRDefault="00630E0E" w:rsidP="00630E0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BBB">
        <w:rPr>
          <w:rFonts w:ascii="Times New Roman" w:hAnsi="Times New Roman" w:cs="Times New Roman"/>
          <w:sz w:val="28"/>
          <w:szCs w:val="28"/>
        </w:rPr>
        <w:lastRenderedPageBreak/>
        <w:t xml:space="preserve">6.4.1. В сфере законодательства Российской Федерации в своей деятельности </w:t>
      </w:r>
      <w:r w:rsidR="0098723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638C6">
        <w:rPr>
          <w:rFonts w:ascii="Times New Roman" w:hAnsi="Times New Roman" w:cs="Times New Roman"/>
          <w:sz w:val="28"/>
          <w:szCs w:val="28"/>
        </w:rPr>
        <w:t xml:space="preserve"> </w:t>
      </w:r>
      <w:r w:rsidRPr="00152BBB">
        <w:rPr>
          <w:rFonts w:ascii="Times New Roman" w:hAnsi="Times New Roman" w:cs="Times New Roman"/>
          <w:sz w:val="28"/>
          <w:szCs w:val="28"/>
        </w:rPr>
        <w:t>руководствуется: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налоговый </w:t>
      </w:r>
      <w:hyperlink r:id="rId9" w:history="1">
        <w:r w:rsidRPr="006473E8">
          <w:rPr>
            <w:sz w:val="28"/>
            <w:szCs w:val="28"/>
          </w:rPr>
          <w:t>кодекс</w:t>
        </w:r>
      </w:hyperlink>
      <w:r w:rsidRPr="006473E8">
        <w:rPr>
          <w:sz w:val="28"/>
          <w:szCs w:val="28"/>
        </w:rPr>
        <w:t xml:space="preserve"> Российской Федерации;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бюджетный </w:t>
      </w:r>
      <w:hyperlink r:id="rId10" w:history="1">
        <w:r w:rsidRPr="006473E8">
          <w:rPr>
            <w:sz w:val="28"/>
            <w:szCs w:val="28"/>
          </w:rPr>
          <w:t>кодекс</w:t>
        </w:r>
      </w:hyperlink>
      <w:r w:rsidRPr="006473E8">
        <w:rPr>
          <w:sz w:val="28"/>
          <w:szCs w:val="28"/>
        </w:rPr>
        <w:t xml:space="preserve"> Российской Федерации;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</w:t>
      </w:r>
      <w:hyperlink r:id="rId11" w:history="1">
        <w:r w:rsidRPr="006473E8">
          <w:rPr>
            <w:sz w:val="28"/>
            <w:szCs w:val="28"/>
          </w:rPr>
          <w:t>закон</w:t>
        </w:r>
      </w:hyperlink>
      <w:r w:rsidRPr="006473E8">
        <w:rPr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6473E8">
          <w:rPr>
            <w:sz w:val="28"/>
            <w:szCs w:val="28"/>
          </w:rPr>
          <w:t>2001 г</w:t>
        </w:r>
      </w:smartTag>
      <w:r w:rsidRPr="006473E8">
        <w:rPr>
          <w:sz w:val="28"/>
          <w:szCs w:val="28"/>
        </w:rPr>
        <w:t>. № 129-ФЗ "О государственной регистрации юридических лиц и индивидуальных предпринимателей" (с изменениями и дополнениями);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 федеральный </w:t>
      </w:r>
      <w:hyperlink r:id="rId12" w:history="1">
        <w:r w:rsidRPr="006473E8">
          <w:rPr>
            <w:sz w:val="28"/>
            <w:szCs w:val="28"/>
          </w:rPr>
          <w:t>закон</w:t>
        </w:r>
      </w:hyperlink>
      <w:r w:rsidRPr="006473E8">
        <w:rPr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6473E8">
          <w:rPr>
            <w:sz w:val="28"/>
            <w:szCs w:val="28"/>
          </w:rPr>
          <w:t>1999 г</w:t>
        </w:r>
      </w:smartTag>
      <w:r w:rsidRPr="006473E8">
        <w:rPr>
          <w:sz w:val="28"/>
          <w:szCs w:val="28"/>
        </w:rPr>
        <w:t xml:space="preserve">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</w:t>
      </w:r>
      <w:hyperlink r:id="rId13" w:history="1">
        <w:r w:rsidRPr="006473E8">
          <w:rPr>
            <w:sz w:val="28"/>
            <w:szCs w:val="28"/>
          </w:rPr>
          <w:t>закон</w:t>
        </w:r>
      </w:hyperlink>
      <w:r w:rsidRPr="006473E8">
        <w:rPr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6473E8">
          <w:rPr>
            <w:sz w:val="28"/>
            <w:szCs w:val="28"/>
          </w:rPr>
          <w:t>2003 г</w:t>
        </w:r>
      </w:smartTag>
      <w:r w:rsidRPr="006473E8">
        <w:rPr>
          <w:sz w:val="28"/>
          <w:szCs w:val="28"/>
        </w:rPr>
        <w:t xml:space="preserve">. № 131-ФЗ "Об общих принципах организации местного самоуправления в Российской Федерации";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</w:t>
      </w:r>
      <w:hyperlink r:id="rId14" w:history="1">
        <w:r w:rsidRPr="006473E8">
          <w:rPr>
            <w:sz w:val="28"/>
            <w:szCs w:val="28"/>
          </w:rPr>
          <w:t>закон</w:t>
        </w:r>
      </w:hyperlink>
      <w:r w:rsidRPr="006473E8">
        <w:rPr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6473E8">
          <w:rPr>
            <w:sz w:val="28"/>
            <w:szCs w:val="28"/>
          </w:rPr>
          <w:t>2007 г</w:t>
        </w:r>
      </w:smartTag>
      <w:r w:rsidRPr="006473E8">
        <w:rPr>
          <w:sz w:val="28"/>
          <w:szCs w:val="28"/>
        </w:rPr>
        <w:t>. № 282-ФЗ "Об официальном статистическом учете и системе государственной статистики в Российской Федерации";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</w:t>
      </w:r>
      <w:hyperlink r:id="rId15" w:history="1">
        <w:r w:rsidRPr="006473E8">
          <w:rPr>
            <w:sz w:val="28"/>
            <w:szCs w:val="28"/>
          </w:rPr>
          <w:t>закон</w:t>
        </w:r>
      </w:hyperlink>
      <w:r w:rsidRPr="006473E8">
        <w:rPr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6473E8">
          <w:rPr>
            <w:sz w:val="28"/>
            <w:szCs w:val="28"/>
          </w:rPr>
          <w:t>2009 г</w:t>
        </w:r>
      </w:smartTag>
      <w:r w:rsidRPr="006473E8">
        <w:rPr>
          <w:sz w:val="28"/>
          <w:szCs w:val="28"/>
        </w:rPr>
        <w:t xml:space="preserve">. № 8-ФЗ "Об обеспечении доступа к информации о деятельности государственных органов и органов местного самоуправления";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</w:t>
      </w:r>
      <w:hyperlink r:id="rId16" w:history="1">
        <w:r w:rsidRPr="006473E8">
          <w:rPr>
            <w:sz w:val="28"/>
            <w:szCs w:val="28"/>
          </w:rPr>
          <w:t>закон</w:t>
        </w:r>
      </w:hyperlink>
      <w:r w:rsidRPr="006473E8">
        <w:rPr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6473E8">
          <w:rPr>
            <w:sz w:val="28"/>
            <w:szCs w:val="28"/>
          </w:rPr>
          <w:t>2013 г</w:t>
        </w:r>
      </w:smartTag>
      <w:r w:rsidRPr="006473E8">
        <w:rPr>
          <w:sz w:val="28"/>
          <w:szCs w:val="28"/>
        </w:rPr>
        <w:t xml:space="preserve">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</w:t>
      </w:r>
      <w:hyperlink r:id="rId17" w:history="1">
        <w:r w:rsidRPr="006473E8">
          <w:rPr>
            <w:sz w:val="28"/>
            <w:szCs w:val="28"/>
          </w:rPr>
          <w:t>закон</w:t>
        </w:r>
      </w:hyperlink>
      <w:r w:rsidRPr="006473E8">
        <w:rPr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6473E8">
          <w:rPr>
            <w:sz w:val="28"/>
            <w:szCs w:val="28"/>
          </w:rPr>
          <w:t>2006 г</w:t>
        </w:r>
      </w:smartTag>
      <w:r w:rsidRPr="006473E8">
        <w:rPr>
          <w:sz w:val="28"/>
          <w:szCs w:val="28"/>
        </w:rPr>
        <w:t xml:space="preserve">. № 152-ФЗ "О персональных данных";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</w:t>
      </w:r>
      <w:hyperlink r:id="rId18" w:history="1">
        <w:r w:rsidRPr="006473E8">
          <w:rPr>
            <w:sz w:val="28"/>
            <w:szCs w:val="28"/>
          </w:rPr>
          <w:t>закон</w:t>
        </w:r>
      </w:hyperlink>
      <w:r w:rsidRPr="006473E8">
        <w:rPr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6473E8">
          <w:rPr>
            <w:sz w:val="28"/>
            <w:szCs w:val="28"/>
          </w:rPr>
          <w:t>2011 г</w:t>
        </w:r>
      </w:smartTag>
      <w:r w:rsidRPr="006473E8">
        <w:rPr>
          <w:sz w:val="28"/>
          <w:szCs w:val="28"/>
        </w:rPr>
        <w:t xml:space="preserve">. № 63-ФЗ "Об электронной подписи";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закон от 10 декабря 2003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173-ФЗ "О валютном регулировании и валютном контроле";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 федеральный закон от 29 декабря 2006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закон от 26 декабря 2008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закон от 4 мая 2011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99-ФЗ "О лицензировании отдельных видов деятельности";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федеральный закон от 6 декабря 2011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402-ФЗ "О бухгалтерском учете";</w:t>
      </w:r>
    </w:p>
    <w:p w:rsidR="007B7613" w:rsidRPr="006473E8" w:rsidRDefault="003801E7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hyperlink r:id="rId19" w:history="1">
        <w:r w:rsidR="007B7613" w:rsidRPr="006473E8">
          <w:rPr>
            <w:sz w:val="28"/>
            <w:szCs w:val="28"/>
          </w:rPr>
          <w:t>закон</w:t>
        </w:r>
      </w:hyperlink>
      <w:r w:rsidR="007B7613" w:rsidRPr="006473E8">
        <w:rPr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7B7613" w:rsidRPr="006473E8">
          <w:rPr>
            <w:sz w:val="28"/>
            <w:szCs w:val="28"/>
          </w:rPr>
          <w:t>1991 г</w:t>
        </w:r>
      </w:smartTag>
      <w:r w:rsidR="007B7613" w:rsidRPr="006473E8">
        <w:rPr>
          <w:sz w:val="28"/>
          <w:szCs w:val="28"/>
        </w:rPr>
        <w:t xml:space="preserve">. № 943-1 "О налоговых органах Российской Федерации";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указ Президента РФ от 24.06.2019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288 "Об основных направлениях развития государственной гражданской службы Российской Федерации на 2019 - 2021 годы";</w:t>
      </w:r>
    </w:p>
    <w:p w:rsidR="007B7613" w:rsidRPr="006473E8" w:rsidRDefault="003801E7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hyperlink r:id="rId20" w:history="1">
        <w:r w:rsidR="007B7613" w:rsidRPr="006473E8">
          <w:rPr>
            <w:sz w:val="28"/>
            <w:szCs w:val="28"/>
          </w:rPr>
          <w:t>указ</w:t>
        </w:r>
      </w:hyperlink>
      <w:r w:rsidR="007B7613" w:rsidRPr="006473E8">
        <w:rPr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7B7613" w:rsidRPr="006473E8">
          <w:rPr>
            <w:sz w:val="28"/>
            <w:szCs w:val="28"/>
          </w:rPr>
          <w:t>2012 г</w:t>
        </w:r>
      </w:smartTag>
      <w:r w:rsidR="007B7613" w:rsidRPr="006473E8">
        <w:rPr>
          <w:sz w:val="28"/>
          <w:szCs w:val="28"/>
        </w:rPr>
        <w:t xml:space="preserve">. № 601 "Об основных направлениях совершенствования системы государственного управления"; </w:t>
      </w:r>
    </w:p>
    <w:p w:rsidR="007B7613" w:rsidRPr="006473E8" w:rsidRDefault="003801E7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hyperlink r:id="rId21" w:history="1">
        <w:r w:rsidR="007B7613" w:rsidRPr="006473E8">
          <w:rPr>
            <w:sz w:val="28"/>
            <w:szCs w:val="28"/>
          </w:rPr>
          <w:t>постановление</w:t>
        </w:r>
      </w:hyperlink>
      <w:r w:rsidR="007B7613" w:rsidRPr="006473E8">
        <w:rPr>
          <w:sz w:val="28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B7613" w:rsidRPr="006473E8">
          <w:rPr>
            <w:sz w:val="28"/>
            <w:szCs w:val="28"/>
          </w:rPr>
          <w:t>2004 г</w:t>
        </w:r>
      </w:smartTag>
      <w:r w:rsidR="007B7613" w:rsidRPr="006473E8">
        <w:rPr>
          <w:sz w:val="28"/>
          <w:szCs w:val="28"/>
        </w:rPr>
        <w:t xml:space="preserve">. № 506 "Об утверждении Положения о Федеральной налоговой службе";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постановление Правительства Российской Федерации от 12 августа 2004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постановление Правительства Российской Федерации от 28 августа 2005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постановление Правительства Российской Федерации от 25 декабря 2009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1088 "О государственной автоматизированной системе "Управление";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постановление Правительства Российской Федерации от 26 декабря 2011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1137 "О формах и правилах заполнения (ведения) документов, применяемых при расчетах по налогу на добавленную стоимость";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распоряжение Правительства Российской Федерации от 6 мая 2008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671-р "Об утверждении Федерального плана статистических работ";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Минфина от 29 июля 1998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34н "Об утверждении Положения по ведению бухгалтерского учета и бухгалтерской отчетности в Российской Федерации";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Минфина от 31 декабря 2000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Минфина от 2 июля 2010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66н "О формах бухгалтерской отчетности организаций";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Минфина России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65н, ФНС России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410";</w:t>
      </w:r>
    </w:p>
    <w:p w:rsidR="007B7613" w:rsidRPr="006473E8" w:rsidRDefault="003801E7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hyperlink r:id="rId22" w:history="1">
        <w:r w:rsidR="007B7613" w:rsidRPr="006473E8">
          <w:rPr>
            <w:sz w:val="28"/>
            <w:szCs w:val="28"/>
          </w:rPr>
          <w:t>приказ</w:t>
        </w:r>
      </w:hyperlink>
      <w:r w:rsidR="007B7613" w:rsidRPr="006473E8">
        <w:rPr>
          <w:sz w:val="28"/>
          <w:szCs w:val="28"/>
        </w:rPr>
        <w:t xml:space="preserve">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="007B7613" w:rsidRPr="006473E8">
          <w:rPr>
            <w:sz w:val="28"/>
            <w:szCs w:val="28"/>
          </w:rPr>
          <w:t>2003 г</w:t>
        </w:r>
      </w:smartTag>
      <w:r w:rsidR="007B7613" w:rsidRPr="006473E8">
        <w:rPr>
          <w:sz w:val="28"/>
          <w:szCs w:val="28"/>
        </w:rPr>
        <w:t xml:space="preserve">. </w:t>
      </w:r>
      <w:r w:rsidR="007B7613" w:rsidRPr="006473E8">
        <w:rPr>
          <w:sz w:val="28"/>
          <w:szCs w:val="28"/>
        </w:rPr>
        <w:br/>
        <w:t>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ФНС России от 16 октября 2013 г.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ФНС России от 07.11.2018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ММВ-7-2/628@ "Об утверждении форм документов, предусмотренных Налоговым кодексом </w:t>
      </w:r>
      <w:r w:rsidRPr="006473E8">
        <w:rPr>
          <w:sz w:val="28"/>
          <w:szCs w:val="28"/>
        </w:rPr>
        <w:lastRenderedPageBreak/>
        <w:t>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>
        <w:rPr>
          <w:sz w:val="28"/>
          <w:szCs w:val="28"/>
        </w:rPr>
        <w:t xml:space="preserve"> кодекса Российской Федерации)"</w:t>
      </w:r>
      <w:r w:rsidRPr="006473E8">
        <w:rPr>
          <w:sz w:val="28"/>
          <w:szCs w:val="28"/>
        </w:rPr>
        <w:t>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ФНС России от 19.07.2018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ФНС России от 14.08.2020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</w:t>
      </w:r>
      <w:r>
        <w:rPr>
          <w:sz w:val="28"/>
          <w:szCs w:val="28"/>
        </w:rPr>
        <w:t>женности по указанным платежам"</w:t>
      </w:r>
      <w:r w:rsidRPr="006473E8">
        <w:rPr>
          <w:sz w:val="28"/>
          <w:szCs w:val="28"/>
        </w:rPr>
        <w:t>;</w:t>
      </w:r>
    </w:p>
    <w:p w:rsidR="007B7613" w:rsidRPr="00A9491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ФНС России от 31.08.2020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</w:t>
      </w:r>
      <w:r w:rsidRPr="00A94918">
        <w:rPr>
          <w:sz w:val="28"/>
          <w:szCs w:val="28"/>
        </w:rPr>
        <w:t>предпринимателей и крестьянских (фермерских) хозяйств"</w:t>
      </w:r>
      <w:r w:rsidRPr="006473E8">
        <w:rPr>
          <w:sz w:val="28"/>
          <w:szCs w:val="28"/>
        </w:rPr>
        <w:t>;</w:t>
      </w:r>
    </w:p>
    <w:p w:rsidR="007B7613" w:rsidRPr="00A9491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A94918">
        <w:rPr>
          <w:sz w:val="28"/>
          <w:szCs w:val="28"/>
        </w:rPr>
        <w:t>приказ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Pr="006473E8">
        <w:rPr>
          <w:sz w:val="28"/>
          <w:szCs w:val="28"/>
        </w:rPr>
        <w:t>;</w:t>
      </w:r>
    </w:p>
    <w:p w:rsidR="007B7613" w:rsidRPr="00A9491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A94918">
        <w:rPr>
          <w:sz w:val="28"/>
          <w:szCs w:val="28"/>
        </w:rPr>
        <w:t>постановление Правительства Российской Федерации от 1 января 2002 г. № 1 "О Классификации основных средств, включаемых в амортизационные группы";</w:t>
      </w:r>
    </w:p>
    <w:p w:rsidR="007B7613" w:rsidRPr="00A9491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A94918">
        <w:rPr>
          <w:sz w:val="28"/>
          <w:szCs w:val="28"/>
        </w:rPr>
        <w:t>Закон Российской Федерации от 21 февраля 1992 г. № 2395-1 "О недрах";</w:t>
      </w:r>
    </w:p>
    <w:p w:rsidR="007B7613" w:rsidRPr="00A9491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A94918">
        <w:rPr>
          <w:sz w:val="28"/>
          <w:szCs w:val="28"/>
        </w:rPr>
        <w:t>Федеральный закон от 30 декабря 1995 г. № 225-ФЗ "О соглашениях о разделе продукции"</w:t>
      </w:r>
      <w:r w:rsidRPr="006473E8">
        <w:rPr>
          <w:sz w:val="28"/>
          <w:szCs w:val="28"/>
        </w:rPr>
        <w:t>;</w:t>
      </w:r>
    </w:p>
    <w:p w:rsidR="007B7613" w:rsidRPr="00A9491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A94918">
        <w:rPr>
          <w:sz w:val="28"/>
          <w:szCs w:val="28"/>
        </w:rPr>
        <w:t>приказ Минфина Российской Федерации от 14 ноября 2006 г. № 146н "Об утверждении формы налоговой декларации по акцизам на табачные изделия и Порядка ее заполнения";</w:t>
      </w:r>
    </w:p>
    <w:p w:rsidR="007B7613" w:rsidRPr="00A9491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A94918">
        <w:rPr>
          <w:sz w:val="28"/>
          <w:szCs w:val="28"/>
        </w:rPr>
        <w:t xml:space="preserve"> распоряжение Правительства РФ от 21.02.2020 № 381-р «Об утверждении Концепции развития и функционирования в Российской Федерации системы налогового мониторинга»;</w:t>
      </w:r>
    </w:p>
    <w:p w:rsidR="007B7613" w:rsidRPr="00A9491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A94918">
        <w:rPr>
          <w:sz w:val="28"/>
          <w:szCs w:val="28"/>
        </w:rPr>
        <w:t>приказ ФНС России от 11.05.2021 № ЕД-7-23/476@ "Об утверждении форм и форматов документов, используемых при проведении налогового мониторинга, и требований к ним";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A94918">
        <w:rPr>
          <w:sz w:val="28"/>
          <w:szCs w:val="28"/>
        </w:rPr>
        <w:t>приказ ФНС России от 11.05.2021 № ЕД-7-23/477@ "Об утверждении форм и форматов документов, используемых при составле</w:t>
      </w:r>
      <w:r w:rsidRPr="006473E8">
        <w:rPr>
          <w:sz w:val="28"/>
          <w:szCs w:val="28"/>
        </w:rPr>
        <w:t xml:space="preserve">нии мотивированного </w:t>
      </w:r>
      <w:r w:rsidRPr="006473E8">
        <w:rPr>
          <w:sz w:val="28"/>
          <w:szCs w:val="28"/>
        </w:rPr>
        <w:lastRenderedPageBreak/>
        <w:t>мнения налогового органа в электронной форме, а также формы мотивированного мнения налогового органа и требований к его составлению";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>приказ ФНС России от 25.05.2021 №ЕД-7-23/518@ "Об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>приказ ФНС России от 23.12.2021 №ЕД-7-23/1142@ "Об утверждении Порядка получения доступа налоговых органов к информационным системам организации";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приказ ФНС России от 28.12.2021 № ЕД-7-3/1172@ "О внесении изменений в приказ ФНС России от 15.12.2017 № ММВ-7-3/1065@" (вместе с "Регламентом взаимодействия межрегиональных инспекций ФНС России по крупнейшим налогоплательщикам и структурных подразделений центрального аппарата Федеральной налоговой службы при составлении мотивированного мнения налогового органа, поступлении разногласий организации на мотивированное мнение налогового органа, проведении </w:t>
      </w:r>
      <w:proofErr w:type="spellStart"/>
      <w:r w:rsidRPr="006473E8">
        <w:rPr>
          <w:sz w:val="28"/>
          <w:szCs w:val="28"/>
        </w:rPr>
        <w:t>взаимосогласительной</w:t>
      </w:r>
      <w:proofErr w:type="spellEnd"/>
      <w:r w:rsidRPr="006473E8">
        <w:rPr>
          <w:sz w:val="28"/>
          <w:szCs w:val="28"/>
        </w:rPr>
        <w:t xml:space="preserve"> процедуры и оформлении результатов окончания налогового мониторинга");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>письмо ФНС России от 01.06.2021 № СД-4-23/7614@ "О представлении в ФНС России документов, используемых при переходе на налоговый мониторинг" (вместе с "Порядком заполнения плана-графика по переходу на налоговый мониторинг", "Порядком заполнения дорожной карты по подготовке к переходу на налоговый мониторинг");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>письмо ФНС России от 10.12.2021 № СД-4-23/17290@ "О рекомендуемых формах и форматах документов, используемых при составлении мотивированного мнения налогового органа";</w:t>
      </w:r>
    </w:p>
    <w:p w:rsidR="007B7613" w:rsidRPr="006473E8" w:rsidRDefault="007B7613" w:rsidP="00292427">
      <w:pPr>
        <w:numPr>
          <w:ilvl w:val="1"/>
          <w:numId w:val="4"/>
        </w:numPr>
        <w:tabs>
          <w:tab w:val="clear" w:pos="2160"/>
          <w:tab w:val="left" w:pos="1418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 xml:space="preserve">письмо ФНС России от 24.08.2021 № СД-4-23/11925@ "О порядке применения статей 176.1, 203.1 НК РФ (в редакции Федерального закона от 29.12.2020 </w:t>
      </w:r>
      <w:r>
        <w:rPr>
          <w:sz w:val="28"/>
          <w:szCs w:val="28"/>
        </w:rPr>
        <w:t>№</w:t>
      </w:r>
      <w:r w:rsidRPr="006473E8">
        <w:rPr>
          <w:sz w:val="28"/>
          <w:szCs w:val="28"/>
        </w:rPr>
        <w:t xml:space="preserve"> 470-ФЗ)".</w:t>
      </w:r>
    </w:p>
    <w:p w:rsidR="00A5772D" w:rsidRDefault="0098723E" w:rsidP="007B7613">
      <w:pPr>
        <w:ind w:firstLine="709"/>
        <w:jc w:val="both"/>
        <w:rPr>
          <w:sz w:val="28"/>
        </w:rPr>
      </w:pPr>
      <w:r>
        <w:rPr>
          <w:sz w:val="28"/>
          <w:szCs w:val="28"/>
        </w:rPr>
        <w:t>Главный государственный налоговый инспектор</w:t>
      </w:r>
      <w:r w:rsidR="007B7613">
        <w:rPr>
          <w:sz w:val="28"/>
          <w:szCs w:val="28"/>
        </w:rPr>
        <w:t xml:space="preserve"> </w:t>
      </w:r>
      <w:r w:rsidR="007B7613" w:rsidRPr="003F21D0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7B7613" w:rsidRPr="006473E8">
        <w:rPr>
          <w:sz w:val="28"/>
          <w:szCs w:val="28"/>
        </w:rPr>
        <w:t>.</w:t>
      </w:r>
    </w:p>
    <w:p w:rsidR="00A5772D" w:rsidRDefault="00A5772D" w:rsidP="00A5772D">
      <w:pPr>
        <w:ind w:firstLine="709"/>
        <w:jc w:val="both"/>
        <w:rPr>
          <w:sz w:val="28"/>
        </w:rPr>
      </w:pPr>
      <w:r>
        <w:rPr>
          <w:sz w:val="28"/>
        </w:rPr>
        <w:t>6.4.2.</w:t>
      </w:r>
      <w:r>
        <w:rPr>
          <w:sz w:val="28"/>
        </w:rPr>
        <w:tab/>
        <w:t xml:space="preserve">Иные профессиональные знания: </w:t>
      </w:r>
    </w:p>
    <w:p w:rsidR="007B7613" w:rsidRDefault="007B7613" w:rsidP="00292427">
      <w:pPr>
        <w:numPr>
          <w:ilvl w:val="1"/>
          <w:numId w:val="4"/>
        </w:numPr>
        <w:tabs>
          <w:tab w:val="clear" w:pos="2160"/>
        </w:tabs>
        <w:ind w:left="1418" w:hanging="709"/>
        <w:jc w:val="both"/>
        <w:rPr>
          <w:sz w:val="28"/>
          <w:szCs w:val="28"/>
        </w:rPr>
      </w:pPr>
      <w:r w:rsidRPr="00C52F96">
        <w:rPr>
          <w:sz w:val="28"/>
          <w:szCs w:val="28"/>
        </w:rPr>
        <w:t>схемы ухода от налогов</w:t>
      </w:r>
      <w:r>
        <w:rPr>
          <w:sz w:val="28"/>
          <w:szCs w:val="28"/>
        </w:rPr>
        <w:t>;</w:t>
      </w:r>
    </w:p>
    <w:p w:rsidR="007B7613" w:rsidRPr="00DF1457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DF1457">
        <w:rPr>
          <w:sz w:val="28"/>
          <w:szCs w:val="28"/>
        </w:rPr>
        <w:t>основы налогообложения;</w:t>
      </w:r>
    </w:p>
    <w:p w:rsidR="007B7613" w:rsidRPr="00DF1457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DF1457">
        <w:rPr>
          <w:sz w:val="28"/>
          <w:szCs w:val="28"/>
        </w:rPr>
        <w:t>основы финансовых и кредитных отношений;</w:t>
      </w:r>
    </w:p>
    <w:p w:rsidR="007B7613" w:rsidRPr="00DF1457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DF1457">
        <w:rPr>
          <w:sz w:val="28"/>
          <w:szCs w:val="28"/>
        </w:rPr>
        <w:t>общие положения о налоговом контроле;</w:t>
      </w:r>
    </w:p>
    <w:p w:rsidR="007B7613" w:rsidRPr="00DF1457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DF1457">
        <w:rPr>
          <w:sz w:val="28"/>
          <w:szCs w:val="28"/>
        </w:rPr>
        <w:t>принципы формирования налоговой системы Российской Федерации;</w:t>
      </w:r>
    </w:p>
    <w:p w:rsidR="007B7613" w:rsidRPr="00DF1457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DF1457">
        <w:rPr>
          <w:sz w:val="28"/>
          <w:szCs w:val="28"/>
        </w:rPr>
        <w:t>порядок проведения мероприятий налогового контроля;</w:t>
      </w:r>
    </w:p>
    <w:p w:rsidR="007B7613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DF1457">
        <w:rPr>
          <w:sz w:val="28"/>
          <w:szCs w:val="28"/>
        </w:rPr>
        <w:t>принцип налогового администрирования;</w:t>
      </w:r>
    </w:p>
    <w:p w:rsidR="00A5772D" w:rsidRPr="007B7613" w:rsidRDefault="007B7613" w:rsidP="00292427">
      <w:pPr>
        <w:pStyle w:val="af2"/>
        <w:numPr>
          <w:ilvl w:val="0"/>
          <w:numId w:val="8"/>
        </w:numPr>
        <w:tabs>
          <w:tab w:val="left" w:pos="1418"/>
        </w:tabs>
        <w:ind w:left="0" w:firstLine="720"/>
        <w:rPr>
          <w:sz w:val="28"/>
        </w:rPr>
      </w:pPr>
      <w:r w:rsidRPr="007B7613">
        <w:rPr>
          <w:sz w:val="28"/>
          <w:szCs w:val="28"/>
        </w:rPr>
        <w:t>порядок и сроки проведения налогового мониторинга.</w:t>
      </w:r>
    </w:p>
    <w:p w:rsidR="003242E7" w:rsidRPr="00823482" w:rsidRDefault="003242E7" w:rsidP="0082348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>виды, назначение и технологии организации проверочных процедур;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>процедура организации проверки: порядок, этапы, инструменты проведения;</w:t>
      </w:r>
    </w:p>
    <w:p w:rsidR="007B7613" w:rsidRPr="006473E8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>ограничения при проведении проверочных процедур;</w:t>
      </w:r>
    </w:p>
    <w:p w:rsidR="007B7613" w:rsidRPr="007B7613" w:rsidRDefault="007B7613" w:rsidP="00292427">
      <w:pPr>
        <w:pStyle w:val="ConsNonformat"/>
        <w:widowControl/>
        <w:numPr>
          <w:ilvl w:val="0"/>
          <w:numId w:val="9"/>
        </w:numPr>
        <w:tabs>
          <w:tab w:val="left" w:pos="1418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7613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проверки.</w:t>
      </w:r>
    </w:p>
    <w:p w:rsidR="00C71836" w:rsidRPr="00823482" w:rsidRDefault="00C71836" w:rsidP="007B761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lastRenderedPageBreak/>
        <w:t>6.6. Наличие базовых умений:</w:t>
      </w:r>
    </w:p>
    <w:p w:rsidR="00C71836" w:rsidRPr="00823482" w:rsidRDefault="00C71836" w:rsidP="0082348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-</w:t>
      </w:r>
      <w:r w:rsidR="00823482" w:rsidRPr="00823482">
        <w:rPr>
          <w:rFonts w:ascii="Times New Roman" w:hAnsi="Times New Roman" w:cs="Times New Roman"/>
          <w:sz w:val="28"/>
          <w:szCs w:val="28"/>
        </w:rPr>
        <w:tab/>
      </w:r>
      <w:r w:rsidRPr="00823482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C71836" w:rsidRPr="00823482" w:rsidRDefault="00C71836" w:rsidP="0082348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-</w:t>
      </w:r>
      <w:r w:rsidR="00823482" w:rsidRPr="00823482">
        <w:rPr>
          <w:rFonts w:ascii="Times New Roman" w:hAnsi="Times New Roman" w:cs="Times New Roman"/>
          <w:sz w:val="28"/>
          <w:szCs w:val="28"/>
        </w:rPr>
        <w:tab/>
      </w:r>
      <w:r w:rsidRPr="00823482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71836" w:rsidRPr="00823482" w:rsidRDefault="00C71836" w:rsidP="0082348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-</w:t>
      </w:r>
      <w:r w:rsidR="00823482" w:rsidRPr="00823482">
        <w:rPr>
          <w:rFonts w:ascii="Times New Roman" w:hAnsi="Times New Roman" w:cs="Times New Roman"/>
          <w:sz w:val="28"/>
          <w:szCs w:val="28"/>
        </w:rPr>
        <w:tab/>
      </w:r>
      <w:r w:rsidRPr="00823482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C71836" w:rsidRPr="00823482" w:rsidRDefault="00C71836" w:rsidP="0082348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-</w:t>
      </w:r>
      <w:r w:rsidR="00823482" w:rsidRPr="00823482">
        <w:rPr>
          <w:rFonts w:ascii="Times New Roman" w:hAnsi="Times New Roman" w:cs="Times New Roman"/>
          <w:sz w:val="28"/>
          <w:szCs w:val="28"/>
        </w:rPr>
        <w:tab/>
      </w:r>
      <w:r w:rsidRPr="00823482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823482" w:rsidRPr="00823482">
        <w:rPr>
          <w:rFonts w:ascii="Times New Roman" w:hAnsi="Times New Roman" w:cs="Times New Roman"/>
          <w:sz w:val="28"/>
          <w:szCs w:val="28"/>
        </w:rPr>
        <w:t>.</w:t>
      </w:r>
    </w:p>
    <w:p w:rsidR="00C71836" w:rsidRPr="00823482" w:rsidRDefault="00C71836" w:rsidP="0082348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6.7. Наличие управленческих умений:</w:t>
      </w:r>
    </w:p>
    <w:p w:rsidR="00C71836" w:rsidRPr="00823482" w:rsidRDefault="00C71836" w:rsidP="00823482">
      <w:pPr>
        <w:ind w:firstLine="709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="00823482" w:rsidRPr="00823482">
        <w:rPr>
          <w:sz w:val="28"/>
          <w:szCs w:val="28"/>
        </w:rPr>
        <w:tab/>
      </w:r>
      <w:r w:rsidRPr="00823482">
        <w:rPr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C71836" w:rsidRPr="00823482" w:rsidRDefault="00C71836" w:rsidP="00823482">
      <w:pPr>
        <w:ind w:firstLine="709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="00823482" w:rsidRPr="00823482">
        <w:rPr>
          <w:sz w:val="28"/>
          <w:szCs w:val="28"/>
        </w:rPr>
        <w:tab/>
      </w:r>
      <w:r w:rsidRPr="00823482">
        <w:rPr>
          <w:sz w:val="28"/>
          <w:szCs w:val="28"/>
        </w:rPr>
        <w:t>умение оперативно принимать и реализовывать управленческие решения.</w:t>
      </w:r>
    </w:p>
    <w:p w:rsidR="00E71459" w:rsidRDefault="00E71459" w:rsidP="00E71459">
      <w:pPr>
        <w:spacing w:before="60"/>
        <w:ind w:firstLine="720"/>
        <w:jc w:val="both"/>
        <w:rPr>
          <w:sz w:val="28"/>
        </w:rPr>
      </w:pPr>
      <w:r>
        <w:rPr>
          <w:sz w:val="28"/>
        </w:rPr>
        <w:t xml:space="preserve">6.8. Наличие профессиональных умений: </w:t>
      </w:r>
    </w:p>
    <w:p w:rsidR="007B7613" w:rsidRPr="00CE01A4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A94918">
        <w:rPr>
          <w:sz w:val="28"/>
          <w:szCs w:val="28"/>
        </w:rPr>
        <w:t xml:space="preserve">расчет налога на добавленную стоимость; акцизов на подакцизные товары; налога на добычу полезных ископаемых; налога на прибыль; водного налога; сборов за пользование объектами животного мира и объектами водных биологических ресурсов; </w:t>
      </w:r>
      <w:r w:rsidRPr="00CE01A4">
        <w:rPr>
          <w:sz w:val="28"/>
          <w:szCs w:val="28"/>
        </w:rPr>
        <w:t xml:space="preserve">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сбора; </w:t>
      </w:r>
    </w:p>
    <w:p w:rsidR="007B7613" w:rsidRPr="00CE01A4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CE01A4">
        <w:rPr>
          <w:sz w:val="28"/>
          <w:szCs w:val="28"/>
        </w:rPr>
        <w:t>расчетно-экономическая деятельность в сфере налога на добавленную стоимость, расчет остаточной стоимости объектов амортизируемого имущества; расчет суммы амортизации;</w:t>
      </w:r>
    </w:p>
    <w:p w:rsidR="007B7613" w:rsidRPr="00CE01A4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CE01A4">
        <w:rPr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доходов;</w:t>
      </w:r>
    </w:p>
    <w:p w:rsidR="007B7613" w:rsidRPr="00CE01A4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CE01A4">
        <w:rPr>
          <w:sz w:val="28"/>
          <w:szCs w:val="28"/>
        </w:rPr>
        <w:t>работать с электронными базами данных;</w:t>
      </w:r>
    </w:p>
    <w:p w:rsidR="007B7613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CE01A4">
        <w:rPr>
          <w:sz w:val="28"/>
          <w:szCs w:val="28"/>
        </w:rPr>
        <w:t>владеть основами факторного анализа</w:t>
      </w:r>
      <w:r>
        <w:rPr>
          <w:sz w:val="28"/>
          <w:szCs w:val="28"/>
        </w:rPr>
        <w:t>;</w:t>
      </w:r>
    </w:p>
    <w:p w:rsidR="007B7613" w:rsidRPr="00315C22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315C22">
        <w:rPr>
          <w:sz w:val="28"/>
          <w:szCs w:val="28"/>
        </w:rPr>
        <w:t>анализ результатов контрольной работы, проводимой при проведении налогового мониторинга;</w:t>
      </w:r>
    </w:p>
    <w:p w:rsidR="007B7613" w:rsidRPr="00315C22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315C22">
        <w:rPr>
          <w:sz w:val="28"/>
          <w:szCs w:val="28"/>
        </w:rPr>
        <w:t>навыки делового письма;</w:t>
      </w:r>
    </w:p>
    <w:p w:rsidR="007B7613" w:rsidRPr="00315C22" w:rsidRDefault="007B7613" w:rsidP="007B7613">
      <w:pPr>
        <w:numPr>
          <w:ilvl w:val="1"/>
          <w:numId w:val="4"/>
        </w:numPr>
        <w:tabs>
          <w:tab w:val="clear" w:pos="2160"/>
        </w:tabs>
        <w:ind w:left="0" w:firstLine="720"/>
        <w:jc w:val="both"/>
        <w:rPr>
          <w:sz w:val="28"/>
          <w:szCs w:val="28"/>
        </w:rPr>
      </w:pPr>
      <w:r w:rsidRPr="00315C22">
        <w:rPr>
          <w:sz w:val="28"/>
          <w:szCs w:val="28"/>
        </w:rPr>
        <w:t>работать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242E7" w:rsidRPr="007B7613" w:rsidRDefault="007B7613" w:rsidP="007B7613">
      <w:pPr>
        <w:pStyle w:val="af2"/>
        <w:numPr>
          <w:ilvl w:val="0"/>
          <w:numId w:val="10"/>
        </w:numPr>
        <w:tabs>
          <w:tab w:val="left" w:pos="709"/>
          <w:tab w:val="left" w:pos="1276"/>
        </w:tabs>
        <w:ind w:left="0" w:firstLine="720"/>
        <w:rPr>
          <w:sz w:val="28"/>
        </w:rPr>
      </w:pPr>
      <w:r w:rsidRPr="007B7613">
        <w:rPr>
          <w:sz w:val="28"/>
          <w:szCs w:val="28"/>
        </w:rPr>
        <w:t>подготовка презентационных материалов.</w:t>
      </w:r>
    </w:p>
    <w:p w:rsidR="003242E7" w:rsidRPr="00823482" w:rsidRDefault="003242E7" w:rsidP="0082348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 xml:space="preserve">6.9. Наличие функциональных умений: </w:t>
      </w:r>
    </w:p>
    <w:p w:rsidR="00292427" w:rsidRPr="00152BBB" w:rsidRDefault="00292427" w:rsidP="00292427">
      <w:pPr>
        <w:numPr>
          <w:ilvl w:val="1"/>
          <w:numId w:val="4"/>
        </w:numPr>
        <w:tabs>
          <w:tab w:val="clear" w:pos="2160"/>
          <w:tab w:val="num" w:pos="1260"/>
        </w:tabs>
        <w:ind w:left="0" w:firstLine="709"/>
        <w:jc w:val="both"/>
        <w:rPr>
          <w:sz w:val="28"/>
          <w:szCs w:val="28"/>
        </w:rPr>
      </w:pPr>
      <w:r w:rsidRPr="00152BBB">
        <w:rPr>
          <w:sz w:val="28"/>
          <w:szCs w:val="28"/>
        </w:rPr>
        <w:t>подготовка методических рекомендаций, разъяснений;</w:t>
      </w:r>
    </w:p>
    <w:p w:rsidR="00292427" w:rsidRPr="00152BBB" w:rsidRDefault="00292427" w:rsidP="00292427">
      <w:pPr>
        <w:numPr>
          <w:ilvl w:val="1"/>
          <w:numId w:val="4"/>
        </w:numPr>
        <w:tabs>
          <w:tab w:val="clear" w:pos="2160"/>
          <w:tab w:val="num" w:pos="1260"/>
        </w:tabs>
        <w:ind w:left="0" w:firstLine="709"/>
        <w:jc w:val="both"/>
        <w:rPr>
          <w:sz w:val="28"/>
          <w:szCs w:val="28"/>
        </w:rPr>
      </w:pPr>
      <w:r w:rsidRPr="00152BBB">
        <w:rPr>
          <w:sz w:val="28"/>
          <w:szCs w:val="28"/>
        </w:rPr>
        <w:t>подготовка аналитических, информационных и других материалов;</w:t>
      </w:r>
    </w:p>
    <w:p w:rsidR="00292427" w:rsidRPr="006473E8" w:rsidRDefault="00292427" w:rsidP="00292427">
      <w:pPr>
        <w:numPr>
          <w:ilvl w:val="1"/>
          <w:numId w:val="4"/>
        </w:numPr>
        <w:tabs>
          <w:tab w:val="clear" w:pos="2160"/>
          <w:tab w:val="num" w:pos="1260"/>
        </w:tabs>
        <w:ind w:left="0" w:firstLine="720"/>
        <w:jc w:val="both"/>
        <w:rPr>
          <w:sz w:val="28"/>
          <w:szCs w:val="28"/>
        </w:rPr>
      </w:pPr>
      <w:r w:rsidRPr="006473E8">
        <w:rPr>
          <w:sz w:val="28"/>
          <w:szCs w:val="28"/>
        </w:rPr>
        <w:t>проведение контроля в форме налогового мониторинга;</w:t>
      </w:r>
    </w:p>
    <w:p w:rsidR="00292427" w:rsidRPr="00152BBB" w:rsidRDefault="00292427" w:rsidP="00292427">
      <w:pPr>
        <w:numPr>
          <w:ilvl w:val="1"/>
          <w:numId w:val="4"/>
        </w:numPr>
        <w:tabs>
          <w:tab w:val="clear" w:pos="2160"/>
          <w:tab w:val="num" w:pos="1260"/>
        </w:tabs>
        <w:ind w:left="0" w:firstLine="709"/>
        <w:jc w:val="both"/>
        <w:rPr>
          <w:sz w:val="28"/>
          <w:szCs w:val="28"/>
        </w:rPr>
      </w:pPr>
      <w:r w:rsidRPr="006473E8">
        <w:rPr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92427" w:rsidRPr="00152BBB" w:rsidRDefault="00292427" w:rsidP="00292427">
      <w:pPr>
        <w:numPr>
          <w:ilvl w:val="1"/>
          <w:numId w:val="4"/>
        </w:numPr>
        <w:tabs>
          <w:tab w:val="clear" w:pos="2160"/>
          <w:tab w:val="num" w:pos="1260"/>
        </w:tabs>
        <w:ind w:left="0" w:firstLine="709"/>
        <w:jc w:val="both"/>
        <w:rPr>
          <w:sz w:val="28"/>
          <w:szCs w:val="28"/>
        </w:rPr>
      </w:pPr>
      <w:r w:rsidRPr="00AA169A">
        <w:rPr>
          <w:sz w:val="28"/>
          <w:szCs w:val="28"/>
        </w:rPr>
        <w:t>проведение плановых и внеплановых документарных проверок (обследований)</w:t>
      </w:r>
      <w:r w:rsidRPr="00152BBB">
        <w:rPr>
          <w:sz w:val="28"/>
          <w:szCs w:val="28"/>
        </w:rPr>
        <w:t>;</w:t>
      </w:r>
    </w:p>
    <w:p w:rsidR="003242E7" w:rsidRPr="00292427" w:rsidRDefault="00292427" w:rsidP="00292427">
      <w:pPr>
        <w:pStyle w:val="ConsNonformat"/>
        <w:widowControl/>
        <w:numPr>
          <w:ilvl w:val="0"/>
          <w:numId w:val="13"/>
        </w:numPr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2427">
        <w:rPr>
          <w:rFonts w:ascii="Times New Roman" w:hAnsi="Times New Roman" w:cs="Times New Roman"/>
          <w:sz w:val="28"/>
          <w:szCs w:val="28"/>
        </w:rPr>
        <w:t>осуществление контроля исполнения рекомендаций, разъяснений и других распорядительных документов</w:t>
      </w:r>
      <w:r w:rsidR="003242E7" w:rsidRPr="00292427">
        <w:rPr>
          <w:rFonts w:ascii="Times New Roman" w:hAnsi="Times New Roman" w:cs="Times New Roman"/>
          <w:sz w:val="28"/>
          <w:szCs w:val="28"/>
        </w:rPr>
        <w:t>.</w:t>
      </w:r>
    </w:p>
    <w:p w:rsidR="00C71836" w:rsidRPr="00823482" w:rsidRDefault="00C71836" w:rsidP="0082348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836" w:rsidRPr="00823482" w:rsidRDefault="00C71836" w:rsidP="0082348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71836" w:rsidRPr="00823482" w:rsidRDefault="00C71836" w:rsidP="00823482">
      <w:pPr>
        <w:ind w:firstLine="709"/>
        <w:rPr>
          <w:b/>
          <w:i/>
          <w:sz w:val="28"/>
          <w:lang w:eastAsia="en-US"/>
        </w:rPr>
      </w:pPr>
    </w:p>
    <w:p w:rsidR="00C71836" w:rsidRPr="00823482" w:rsidRDefault="00C71836" w:rsidP="00823482">
      <w:pPr>
        <w:ind w:firstLine="709"/>
        <w:jc w:val="both"/>
        <w:rPr>
          <w:sz w:val="28"/>
          <w:szCs w:val="28"/>
        </w:rPr>
      </w:pPr>
      <w:r w:rsidRPr="00823482">
        <w:rPr>
          <w:sz w:val="28"/>
          <w:szCs w:val="28"/>
        </w:rPr>
        <w:lastRenderedPageBreak/>
        <w:t xml:space="preserve">7. Основные права и обязанности  </w:t>
      </w:r>
      <w:r w:rsidR="0098723E">
        <w:rPr>
          <w:sz w:val="28"/>
          <w:szCs w:val="28"/>
        </w:rPr>
        <w:t>главного государственного налогового инспектора</w:t>
      </w:r>
      <w:r w:rsidRPr="00823482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823482">
          <w:rPr>
            <w:rStyle w:val="a5"/>
            <w:bCs/>
            <w:i w:val="0"/>
            <w:color w:val="auto"/>
            <w:szCs w:val="28"/>
            <w:lang w:val="ru-RU"/>
          </w:rPr>
          <w:t>статьями 14</w:t>
        </w:r>
      </w:hyperlink>
      <w:r w:rsidRPr="00823482">
        <w:rPr>
          <w:sz w:val="28"/>
          <w:szCs w:val="28"/>
        </w:rPr>
        <w:t xml:space="preserve">, </w:t>
      </w:r>
      <w:hyperlink r:id="rId24" w:history="1">
        <w:r w:rsidRPr="00823482">
          <w:rPr>
            <w:rStyle w:val="a5"/>
            <w:bCs/>
            <w:i w:val="0"/>
            <w:color w:val="auto"/>
            <w:szCs w:val="28"/>
            <w:lang w:val="ru-RU"/>
          </w:rPr>
          <w:t>15</w:t>
        </w:r>
      </w:hyperlink>
      <w:r w:rsidRPr="00823482">
        <w:rPr>
          <w:sz w:val="28"/>
          <w:szCs w:val="28"/>
        </w:rPr>
        <w:t xml:space="preserve">, </w:t>
      </w:r>
      <w:hyperlink r:id="rId25" w:history="1">
        <w:r w:rsidRPr="00823482">
          <w:rPr>
            <w:rStyle w:val="a5"/>
            <w:bCs/>
            <w:i w:val="0"/>
            <w:color w:val="auto"/>
            <w:szCs w:val="28"/>
            <w:lang w:val="ru-RU"/>
          </w:rPr>
          <w:t>17</w:t>
        </w:r>
      </w:hyperlink>
      <w:r w:rsidRPr="00823482">
        <w:rPr>
          <w:sz w:val="28"/>
          <w:szCs w:val="28"/>
        </w:rPr>
        <w:t xml:space="preserve">, </w:t>
      </w:r>
      <w:hyperlink r:id="rId26" w:history="1">
        <w:r w:rsidRPr="00823482">
          <w:rPr>
            <w:rStyle w:val="a5"/>
            <w:bCs/>
            <w:i w:val="0"/>
            <w:color w:val="auto"/>
            <w:szCs w:val="28"/>
            <w:lang w:val="ru-RU"/>
          </w:rPr>
          <w:t>18</w:t>
        </w:r>
      </w:hyperlink>
      <w:r w:rsidRPr="00823482">
        <w:rPr>
          <w:b/>
          <w:sz w:val="28"/>
          <w:szCs w:val="28"/>
        </w:rPr>
        <w:t xml:space="preserve"> </w:t>
      </w:r>
      <w:r w:rsidRPr="00823482">
        <w:rPr>
          <w:sz w:val="28"/>
          <w:szCs w:val="28"/>
        </w:rPr>
        <w:t>Федерального закона от 27.07.2004 № 79-ФЗ «О государственной гражданской службе Российской Федерации».</w:t>
      </w:r>
    </w:p>
    <w:p w:rsidR="00AB2AD5" w:rsidRPr="00823482" w:rsidRDefault="00C71836" w:rsidP="00823482">
      <w:pPr>
        <w:ind w:firstLine="709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8. В целях реализации задач и функций, возложенных на </w:t>
      </w:r>
      <w:r w:rsidR="00AB2AD5" w:rsidRPr="00823482">
        <w:rPr>
          <w:sz w:val="28"/>
          <w:szCs w:val="28"/>
        </w:rPr>
        <w:t>отдел налогового мониторинга</w:t>
      </w:r>
      <w:r w:rsidR="00823482" w:rsidRPr="00823482">
        <w:rPr>
          <w:sz w:val="28"/>
          <w:szCs w:val="28"/>
        </w:rPr>
        <w:t>,</w:t>
      </w:r>
      <w:r w:rsidR="00AB2AD5" w:rsidRPr="00823482">
        <w:rPr>
          <w:sz w:val="28"/>
          <w:szCs w:val="28"/>
        </w:rPr>
        <w:t xml:space="preserve">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обязан: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налоговый мониторинг в порядке, установленном разделом V.2. Кодекса, на основании Решений о проведении налогового мониторинга, принятых в соответствии с законодательством Российской Федерации;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 xml:space="preserve">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взаимодействия; 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составлять мотивированные мнения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Кодексом, нормативными актами ФНС России и Инспекции;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 xml:space="preserve">участвовать в проведении </w:t>
      </w:r>
      <w:proofErr w:type="spellStart"/>
      <w:r w:rsidRPr="00BD6CB4">
        <w:rPr>
          <w:sz w:val="28"/>
          <w:szCs w:val="28"/>
        </w:rPr>
        <w:t>взаимосогласительных</w:t>
      </w:r>
      <w:proofErr w:type="spellEnd"/>
      <w:r w:rsidRPr="00BD6CB4">
        <w:rPr>
          <w:sz w:val="28"/>
          <w:szCs w:val="28"/>
        </w:rPr>
        <w:t xml:space="preserve"> процедур в порядке, установленном Кодексом, нормативными актами ФНС России и Инспекции;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оформлять результаты проведения налогового мониторинга в порядке, установленном нормативными актами ФНС России и Инспекции;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работу в части возможности осуществления налогового контроля в форме налогового мониторинга в отношении организаций, соответствующих условиям, установленным пунктом 3 статьи 105.26 Кодекса;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работу по сопровождению организаций, принявших решение о вступлении в налоговый мониторинг в процессе их подготовки к вступлению (в части подготовки Дорожной карты, Заявления о вступлении в налоговый мониторинг и документов к нему);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оценку полноты сведений, указанных организациями в заявлении о проведении налогового мониторинга, и документах (информации), представленных в соответствии с пунктом 2 статьи 105.27 Кодекса;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формировать решения о проведении налогового мониторинга, об отказе в проведении налогового мониторинга;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формировать и отража</w:t>
      </w:r>
      <w:r w:rsidR="0018035A">
        <w:rPr>
          <w:sz w:val="28"/>
          <w:szCs w:val="28"/>
        </w:rPr>
        <w:t>ть</w:t>
      </w:r>
      <w:r w:rsidRPr="00BD6CB4">
        <w:rPr>
          <w:sz w:val="28"/>
          <w:szCs w:val="28"/>
        </w:rPr>
        <w:t xml:space="preserve"> в ПК «АИС Налог – 3» информацию и документы, сформированные в рамках проведения налогового мониторинга;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организовывать и участв</w:t>
      </w:r>
      <w:r w:rsidR="0018035A">
        <w:rPr>
          <w:sz w:val="28"/>
          <w:szCs w:val="28"/>
        </w:rPr>
        <w:t>овать</w:t>
      </w:r>
      <w:r w:rsidRPr="00BD6CB4">
        <w:rPr>
          <w:sz w:val="28"/>
          <w:szCs w:val="28"/>
        </w:rPr>
        <w:t xml:space="preserve"> в семинарах, </w:t>
      </w:r>
      <w:proofErr w:type="spellStart"/>
      <w:r w:rsidRPr="00BD6CB4">
        <w:rPr>
          <w:sz w:val="28"/>
          <w:szCs w:val="28"/>
        </w:rPr>
        <w:t>вебинарах</w:t>
      </w:r>
      <w:proofErr w:type="spellEnd"/>
      <w:r w:rsidRPr="00BD6CB4">
        <w:rPr>
          <w:sz w:val="28"/>
          <w:szCs w:val="28"/>
        </w:rPr>
        <w:t>, рабочих совещаниях с налогоплательщиками по вопросам, связанным с налоговым мониторингом;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координировать и контролир</w:t>
      </w:r>
      <w:r w:rsidR="0018035A">
        <w:rPr>
          <w:sz w:val="28"/>
          <w:szCs w:val="28"/>
        </w:rPr>
        <w:t>овать</w:t>
      </w:r>
      <w:r w:rsidRPr="00BD6CB4">
        <w:rPr>
          <w:sz w:val="28"/>
          <w:szCs w:val="28"/>
        </w:rPr>
        <w:t xml:space="preserve"> проведение Подведомственными инспекциями работы в части возможности осуществления налогового контроля в форме налогового мониторинга в отношении организаций, соответствующих условиям, установленным пунктом 3 статьи 105.26 Кодекса;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согласовывать и контролир</w:t>
      </w:r>
      <w:r w:rsidR="0018035A">
        <w:rPr>
          <w:sz w:val="28"/>
          <w:szCs w:val="28"/>
        </w:rPr>
        <w:t>овать</w:t>
      </w:r>
      <w:r w:rsidRPr="00BD6CB4">
        <w:rPr>
          <w:sz w:val="28"/>
          <w:szCs w:val="28"/>
        </w:rPr>
        <w:t xml:space="preserve"> проведение Подведомственными инспекциями мероприятий налогового контроля при проведении налогового мониторинга;</w:t>
      </w:r>
    </w:p>
    <w:p w:rsidR="00BD6CB4" w:rsidRPr="00BD6CB4" w:rsidRDefault="00A24EAB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Pr="00A24EAB">
        <w:rPr>
          <w:sz w:val="28"/>
          <w:szCs w:val="28"/>
        </w:rPr>
        <w:t>ассматрива</w:t>
      </w:r>
      <w:r>
        <w:rPr>
          <w:sz w:val="28"/>
          <w:szCs w:val="28"/>
        </w:rPr>
        <w:t>ть</w:t>
      </w:r>
      <w:r w:rsidRPr="00A24EAB">
        <w:rPr>
          <w:sz w:val="28"/>
          <w:szCs w:val="28"/>
        </w:rPr>
        <w:t xml:space="preserve"> и согласовыва</w:t>
      </w:r>
      <w:r>
        <w:rPr>
          <w:sz w:val="28"/>
          <w:szCs w:val="28"/>
        </w:rPr>
        <w:t>ть</w:t>
      </w:r>
      <w:r w:rsidRPr="00A24EAB">
        <w:rPr>
          <w:sz w:val="28"/>
          <w:szCs w:val="28"/>
        </w:rPr>
        <w:t xml:space="preserve"> проекты уведомлений о наличии оснований для составления мотивированного мнения и мотивированных мнений, составленных Подведомственными инспекциями по запросам налогоплательщиков и по инициативе налогового органа</w:t>
      </w:r>
      <w:r w:rsidR="00BD6CB4" w:rsidRPr="00BD6CB4">
        <w:rPr>
          <w:sz w:val="28"/>
          <w:szCs w:val="28"/>
        </w:rPr>
        <w:t>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осуществлять контроль за подготовкой Подведомственными инспекциями информации по письмам и поручениям ФНС России;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анализирует и систематизирует полученные результаты. выявляет изменения, оказывающие влияние на налоговую базу крупнейших налогоплательщиков;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анализ показателей налоговых деклараций, в том числе книг покупок и продаж, с целью мониторинга изменений в хозяйственных операций крупнейших налогоплательщиков и их контрагентов;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углубленный анализ налоговых регистров, бухгалтерской отчетности, сопоставление данных бухгалтерского и налогового учета с целью определения конкретных хозяйственных операций, которые учитываются в различном порядке с последующей оценкой налоговых последствий;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компаниях, уведомлениях о контролируемых сделках;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анализ сведений из внешних источников (ФИР Сведения БР, ПК ИАР, ФИР Таможня и др.) и сопоставление их с данными налоговых деклараций для последующей оценки налоговых рисков;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анализ движения по расчетным счетам, с целью мониторинга финансово-хозяйственных операций на предмет возможных налоговых рисков;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анализ отраслевого законодательства, в том числе законопроектов, находящихся на рассмотрении в органах законодательной власти Российской Федерации (субъекта Российской Федерации) для оценки влияния на поступления налогов в бюджет;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определять направления для проведения мероприятий налогового контроля вне рамок налоговых проверок;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мероприятия налогового контроля вне рамок налоговых проверок;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анализ материалов налогового контроля на предмет наличия схем уклонения от налогообложения, вырабатывает предложения по их предотвращению;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оценку налоговых рисков налогоплательщиков и составляет риск-профиль организаций.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составлять совместно с другими отделами Инспекции карты рисков отрасли;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lastRenderedPageBreak/>
        <w:t>формировать Мотивированное мнение о корректном/некорректном установлении «выгодоприобретателя» по поступившим в Инспекцию Заключениям об установленном «выгодоприобретателе» в рамках исполнения Регламента взаимодействия налоговых органов при отработке расхождений;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проводить расширенный анализ информации, отраженной в ПП «Контроль НДС» в ветке «от Выгодоприобретателя к Источнику расхождений» в отношении налогоплательщиков, определенных функционалом «</w:t>
      </w:r>
      <w:proofErr w:type="spellStart"/>
      <w:r w:rsidRPr="00BD6CB4">
        <w:rPr>
          <w:sz w:val="28"/>
          <w:szCs w:val="28"/>
        </w:rPr>
        <w:t>Автоцепочки</w:t>
      </w:r>
      <w:proofErr w:type="spellEnd"/>
      <w:r w:rsidRPr="00BD6CB4">
        <w:rPr>
          <w:sz w:val="28"/>
          <w:szCs w:val="28"/>
        </w:rPr>
        <w:t>», в качестве выгодоприобретателей, вносит в ПП «Контроль НДС» в ветку «Комментарии» информацию о согласовании/несогласовании роли выгодоприобретателя, определении иного выгодоприобретателя, формирует Приложение № 1 к Регламенту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участвовать в формировании и ведении федерального реестра выгодоприобретателей (ФРВ), на основании информации полученной из функционала «</w:t>
      </w:r>
      <w:proofErr w:type="spellStart"/>
      <w:r w:rsidRPr="00BD6CB4">
        <w:rPr>
          <w:sz w:val="28"/>
          <w:szCs w:val="28"/>
        </w:rPr>
        <w:t>Автоцепочки</w:t>
      </w:r>
      <w:proofErr w:type="spellEnd"/>
      <w:r w:rsidRPr="00BD6CB4">
        <w:rPr>
          <w:sz w:val="28"/>
          <w:szCs w:val="28"/>
        </w:rPr>
        <w:t>»;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принимать участие в производстве по делам о предусмотренных Кодексом налоговых правонарушениях, установленных статьей 101.4 Кодекса в рамках компетенции Отдела;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 в рамках компетенции Отдела;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формировать и отража</w:t>
      </w:r>
      <w:r w:rsidR="0018035A">
        <w:rPr>
          <w:sz w:val="28"/>
          <w:szCs w:val="28"/>
        </w:rPr>
        <w:t>ть</w:t>
      </w:r>
      <w:r w:rsidRPr="00BD6CB4">
        <w:rPr>
          <w:sz w:val="28"/>
          <w:szCs w:val="28"/>
        </w:rPr>
        <w:t xml:space="preserve"> в ПК «АИС Налог – 3» информацию о проведенных контрольных мероприятиях и их результатах;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участвовать в формировании документов внутреннего контроля Инспекции с применением программного обеспечения «Внутренний контроль» прикладной подсистемы «Внутренний контроль и анализ рисков» в АИС «Налог–3»;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осуществлять взаимодействие с правовым отделом и отделом досудебного урегулирования налоговых споров по вопросам правовой оценки выявленных налоговых рисков и наличия судебной перспективы;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формировать заключение по выявленным в ходе проведения контрольно-аналитических мероприятий налоговым рискам и направляет в адрес крупнейшего налогоплательщика с целью побуждения к уточнению налоговых обязательств;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осуществлять взаимодействие с отделами Инспекции по вопросам, входящим в компетенцию Отдела;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осуществлять взаимодействие с налоговыми органами, с органами государственной власти, местного самоуправления, юридическими и физическими и иными лицами;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lastRenderedPageBreak/>
        <w:t>формировать установленную отчетность по предмету деятельности Отдела;</w:t>
      </w:r>
    </w:p>
    <w:p w:rsidR="005E46B8" w:rsidRPr="002B0301" w:rsidRDefault="005E46B8" w:rsidP="005E46B8">
      <w:pPr>
        <w:numPr>
          <w:ilvl w:val="1"/>
          <w:numId w:val="4"/>
        </w:numPr>
        <w:tabs>
          <w:tab w:val="clear" w:pos="2160"/>
          <w:tab w:val="num" w:pos="1260"/>
        </w:tabs>
        <w:ind w:left="0" w:firstLine="720"/>
        <w:jc w:val="both"/>
        <w:rPr>
          <w:sz w:val="28"/>
          <w:szCs w:val="28"/>
        </w:rPr>
      </w:pPr>
      <w:r w:rsidRPr="002B0301">
        <w:rPr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оказывающих влияние на выполнение технологических процессов ФНС России;</w:t>
      </w:r>
    </w:p>
    <w:p w:rsidR="005E46B8" w:rsidRPr="002B0301" w:rsidRDefault="005E46B8" w:rsidP="005E46B8">
      <w:pPr>
        <w:numPr>
          <w:ilvl w:val="1"/>
          <w:numId w:val="4"/>
        </w:numPr>
        <w:tabs>
          <w:tab w:val="clear" w:pos="2160"/>
          <w:tab w:val="num" w:pos="1260"/>
        </w:tabs>
        <w:ind w:left="0" w:firstLine="720"/>
        <w:jc w:val="both"/>
        <w:rPr>
          <w:sz w:val="28"/>
          <w:szCs w:val="28"/>
        </w:rPr>
      </w:pPr>
      <w:r w:rsidRPr="002B0301">
        <w:rPr>
          <w:sz w:val="28"/>
          <w:szCs w:val="28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E46B8" w:rsidRPr="005E46B8" w:rsidRDefault="005E46B8" w:rsidP="005E46B8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2B0301">
        <w:rPr>
          <w:sz w:val="28"/>
          <w:szCs w:val="28"/>
        </w:rPr>
        <w:t>участвовать в анализе и систематизации проблем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 межрегиональной инспекции;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осуществлять в установленном порядке ведение делопроизводства, хранение и сдачу в архив документов Отдела;</w:t>
      </w:r>
    </w:p>
    <w:p w:rsidR="00BD6CB4" w:rsidRPr="00BD6CB4" w:rsidRDefault="00BD6CB4" w:rsidP="00BD6CB4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7B7613" w:rsidRDefault="00BD6CB4" w:rsidP="007B7613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BD6CB4">
        <w:rPr>
          <w:sz w:val="28"/>
          <w:szCs w:val="28"/>
        </w:rPr>
        <w:t>осуществлять исполнение приказов, распоряжений, рекомендаций и иных распорядительных актов ФНС Рос</w:t>
      </w:r>
      <w:r w:rsidR="007B7613">
        <w:rPr>
          <w:sz w:val="28"/>
          <w:szCs w:val="28"/>
        </w:rPr>
        <w:t>сии и межрегиональной инспекции;</w:t>
      </w:r>
    </w:p>
    <w:p w:rsidR="007B7613" w:rsidRPr="00265061" w:rsidRDefault="007B7613" w:rsidP="007B7613">
      <w:pPr>
        <w:numPr>
          <w:ilvl w:val="0"/>
          <w:numId w:val="7"/>
        </w:numPr>
        <w:ind w:left="0" w:firstLine="720"/>
        <w:jc w:val="both"/>
        <w:rPr>
          <w:sz w:val="28"/>
          <w:szCs w:val="28"/>
        </w:rPr>
      </w:pPr>
      <w:r w:rsidRPr="00265061">
        <w:rPr>
          <w:sz w:val="28"/>
          <w:szCs w:val="28"/>
        </w:rPr>
        <w:t xml:space="preserve">выполнение правил внутреннего трудового распорядка межрегиональной инспекции; </w:t>
      </w:r>
    </w:p>
    <w:p w:rsidR="007B7613" w:rsidRPr="00265061" w:rsidRDefault="007B7613" w:rsidP="007B7613">
      <w:pPr>
        <w:numPr>
          <w:ilvl w:val="0"/>
          <w:numId w:val="7"/>
        </w:numPr>
        <w:ind w:left="0" w:firstLine="720"/>
        <w:jc w:val="both"/>
        <w:rPr>
          <w:sz w:val="28"/>
          <w:szCs w:val="28"/>
        </w:rPr>
      </w:pPr>
      <w:r w:rsidRPr="00265061">
        <w:rPr>
          <w:sz w:val="28"/>
          <w:szCs w:val="28"/>
        </w:rPr>
        <w:t>повышение уровня квалификации, как самостоятельно, так и в ходе программы профессиональной переподготовки работников межрегиональной инспекции;</w:t>
      </w:r>
    </w:p>
    <w:p w:rsidR="007B7613" w:rsidRPr="00265061" w:rsidRDefault="007B7613" w:rsidP="007B7613">
      <w:pPr>
        <w:numPr>
          <w:ilvl w:val="0"/>
          <w:numId w:val="7"/>
        </w:numPr>
        <w:ind w:left="0" w:firstLine="720"/>
        <w:jc w:val="both"/>
        <w:rPr>
          <w:sz w:val="28"/>
          <w:szCs w:val="28"/>
        </w:rPr>
      </w:pPr>
      <w:r w:rsidRPr="00265061">
        <w:rPr>
          <w:sz w:val="28"/>
          <w:szCs w:val="28"/>
        </w:rPr>
        <w:t>соблюдение государственной, налоговой, иной тайны, обеспечение защиты информации ограниченного распространения;</w:t>
      </w:r>
    </w:p>
    <w:p w:rsidR="007B7613" w:rsidRPr="00265061" w:rsidRDefault="007B7613" w:rsidP="007B7613">
      <w:pPr>
        <w:numPr>
          <w:ilvl w:val="0"/>
          <w:numId w:val="7"/>
        </w:numPr>
        <w:ind w:left="0" w:firstLine="720"/>
        <w:jc w:val="both"/>
        <w:rPr>
          <w:sz w:val="28"/>
          <w:szCs w:val="28"/>
        </w:rPr>
      </w:pPr>
      <w:r w:rsidRPr="00265061">
        <w:rPr>
          <w:sz w:val="28"/>
          <w:szCs w:val="28"/>
        </w:rPr>
        <w:t>бережное отношение к служебному удостоверению и принятие мер по недопущению его утраты;</w:t>
      </w:r>
    </w:p>
    <w:p w:rsidR="007B7613" w:rsidRPr="00265061" w:rsidRDefault="007B7613" w:rsidP="007B7613">
      <w:pPr>
        <w:numPr>
          <w:ilvl w:val="0"/>
          <w:numId w:val="7"/>
        </w:numPr>
        <w:ind w:left="0" w:firstLine="720"/>
        <w:jc w:val="both"/>
        <w:rPr>
          <w:sz w:val="28"/>
          <w:szCs w:val="28"/>
        </w:rPr>
      </w:pPr>
      <w:r w:rsidRPr="00265061">
        <w:rPr>
          <w:sz w:val="28"/>
          <w:szCs w:val="28"/>
        </w:rPr>
        <w:t>выполнение поручений руководства в пределах своей компетенции, в соответствии с задачами и функциями отдела, и представление отчета об их исполнении;</w:t>
      </w:r>
    </w:p>
    <w:p w:rsidR="007B7613" w:rsidRPr="007B7613" w:rsidRDefault="007B7613" w:rsidP="007B7613">
      <w:pPr>
        <w:pStyle w:val="af2"/>
        <w:numPr>
          <w:ilvl w:val="0"/>
          <w:numId w:val="7"/>
        </w:numPr>
        <w:tabs>
          <w:tab w:val="left" w:pos="1418"/>
        </w:tabs>
        <w:ind w:left="0" w:firstLine="720"/>
        <w:rPr>
          <w:sz w:val="28"/>
          <w:szCs w:val="28"/>
        </w:rPr>
      </w:pPr>
      <w:r w:rsidRPr="00265061">
        <w:rPr>
          <w:sz w:val="28"/>
          <w:szCs w:val="28"/>
        </w:rPr>
        <w:t>выполнение иных обязанностей, предусмотренных законодательством Российской Федерации, в пределах своей компетенции.</w:t>
      </w:r>
    </w:p>
    <w:p w:rsidR="00977DEB" w:rsidRPr="00823482" w:rsidRDefault="00C71836" w:rsidP="003242E7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имеет право:</w:t>
      </w:r>
    </w:p>
    <w:p w:rsidR="003242E7" w:rsidRPr="00823482" w:rsidRDefault="003242E7" w:rsidP="003242E7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 xml:space="preserve">представлять </w:t>
      </w:r>
      <w:r w:rsidR="00823482" w:rsidRPr="00823482">
        <w:rPr>
          <w:sz w:val="28"/>
          <w:szCs w:val="28"/>
        </w:rPr>
        <w:t>О</w:t>
      </w:r>
      <w:r w:rsidRPr="00823482">
        <w:rPr>
          <w:sz w:val="28"/>
          <w:szCs w:val="28"/>
        </w:rPr>
        <w:t>тдел, межрегиональную инспекцию по вопросам, относящимся к его ведению;</w:t>
      </w:r>
    </w:p>
    <w:p w:rsidR="003242E7" w:rsidRPr="00823482" w:rsidRDefault="003242E7" w:rsidP="003242E7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>вносить предложения по совершенствованию работы отдела и по взаимодействию с другими отделами межрегиональной инспекции;</w:t>
      </w:r>
    </w:p>
    <w:p w:rsidR="003242E7" w:rsidRPr="00823482" w:rsidRDefault="00631095" w:rsidP="003242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докладывать руководству</w:t>
      </w:r>
      <w:r w:rsidR="00A77070">
        <w:rPr>
          <w:sz w:val="28"/>
          <w:szCs w:val="28"/>
        </w:rPr>
        <w:t xml:space="preserve"> отдела обо</w:t>
      </w:r>
      <w:r w:rsidR="003242E7" w:rsidRPr="00823482">
        <w:rPr>
          <w:sz w:val="28"/>
          <w:szCs w:val="28"/>
        </w:rPr>
        <w:t xml:space="preserve"> всех выявленных недостатках в пределах своей компетенции;</w:t>
      </w:r>
    </w:p>
    <w:p w:rsidR="003242E7" w:rsidRPr="00823482" w:rsidRDefault="003242E7" w:rsidP="003242E7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 xml:space="preserve">на ознакомление с документами, определяющими права и обязанности по замещаемой должности государственной гражданской службы, оценку </w:t>
      </w:r>
      <w:r w:rsidRPr="00823482">
        <w:rPr>
          <w:sz w:val="28"/>
          <w:szCs w:val="28"/>
        </w:rPr>
        <w:lastRenderedPageBreak/>
        <w:t>качества работы, а также на организационно-технические условия, необходимые для исполнения должностных обязанностей;</w:t>
      </w:r>
    </w:p>
    <w:p w:rsidR="003242E7" w:rsidRPr="00823482" w:rsidRDefault="003242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федеральным информационным ресурсам ФНС России, сопровождаемых МИ ФНС России по ЦОД;</w:t>
      </w:r>
    </w:p>
    <w:p w:rsidR="003242E7" w:rsidRPr="00823482" w:rsidRDefault="003242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242E7" w:rsidRPr="00823482" w:rsidRDefault="003242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>на переподготовку (переквалификацию) и повышение квалификации за счет средств соответствующего бюджета;</w:t>
      </w:r>
    </w:p>
    <w:p w:rsidR="003242E7" w:rsidRPr="00823482" w:rsidRDefault="003242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>на пенсионное обеспечение с учетом стажа государственной службы;</w:t>
      </w:r>
    </w:p>
    <w:p w:rsidR="003242E7" w:rsidRPr="00823482" w:rsidRDefault="003242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>на проведение по своему требованию служебного расследования для опровержения сведений, порочащих честь и достоинство;</w:t>
      </w:r>
    </w:p>
    <w:p w:rsidR="003242E7" w:rsidRPr="00823482" w:rsidRDefault="003242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3242E7" w:rsidRPr="00823482" w:rsidRDefault="003242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10.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ст.3961; 2017, № 15 (ч.1), ст.2194, приказами (распоряжениями) ФНС России, положением о </w:t>
      </w:r>
      <w:r w:rsidRPr="00823482">
        <w:rPr>
          <w:bCs/>
          <w:sz w:val="28"/>
          <w:szCs w:val="28"/>
        </w:rPr>
        <w:t>межрегиональной инспекции</w:t>
      </w:r>
      <w:r w:rsidRPr="00823482">
        <w:rPr>
          <w:sz w:val="28"/>
          <w:szCs w:val="28"/>
        </w:rPr>
        <w:t xml:space="preserve">, утвержденным руководителем ФНС России, положением об отделе </w:t>
      </w:r>
      <w:r w:rsidR="00977DEB" w:rsidRPr="00823482">
        <w:rPr>
          <w:sz w:val="28"/>
          <w:szCs w:val="28"/>
        </w:rPr>
        <w:t>налогового мониторинга</w:t>
      </w:r>
      <w:r w:rsidRPr="00823482">
        <w:rPr>
          <w:sz w:val="28"/>
          <w:szCs w:val="28"/>
        </w:rPr>
        <w:t>, приказами межрегиональной инспекции, поручениями руководства межрегиональной инспекции.</w:t>
      </w: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11.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7" w:history="1">
        <w:r w:rsidRPr="00823482">
          <w:rPr>
            <w:rStyle w:val="a5"/>
            <w:bCs/>
            <w:i w:val="0"/>
            <w:color w:val="auto"/>
            <w:szCs w:val="28"/>
            <w:lang w:val="ru-RU"/>
          </w:rPr>
          <w:t>законодательством</w:t>
        </w:r>
      </w:hyperlink>
      <w:r w:rsidRPr="00823482">
        <w:rPr>
          <w:b/>
          <w:sz w:val="28"/>
          <w:szCs w:val="28"/>
        </w:rPr>
        <w:t xml:space="preserve"> </w:t>
      </w:r>
      <w:r w:rsidRPr="00823482">
        <w:rPr>
          <w:sz w:val="28"/>
          <w:szCs w:val="28"/>
        </w:rPr>
        <w:t>Российской Федерации.</w:t>
      </w: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</w:p>
    <w:p w:rsidR="00C71836" w:rsidRPr="00823482" w:rsidRDefault="00C71836" w:rsidP="00823482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98723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</w:p>
    <w:p w:rsidR="00C71836" w:rsidRPr="00823482" w:rsidRDefault="00C71836" w:rsidP="00823482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</w:t>
      </w:r>
    </w:p>
    <w:p w:rsidR="00C71836" w:rsidRPr="00823482" w:rsidRDefault="00C71836" w:rsidP="00823482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 xml:space="preserve"> управленческие и иные решения</w:t>
      </w:r>
    </w:p>
    <w:p w:rsidR="00C71836" w:rsidRPr="00823482" w:rsidRDefault="00C71836" w:rsidP="00823482">
      <w:pPr>
        <w:ind w:firstLine="720"/>
        <w:rPr>
          <w:b/>
          <w:i/>
          <w:sz w:val="28"/>
          <w:lang w:eastAsia="en-US"/>
        </w:rPr>
      </w:pP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12. При исполнении служебных обязанностей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5E46B8" w:rsidRPr="00306D4F" w:rsidRDefault="005E46B8" w:rsidP="005E46B8">
      <w:pPr>
        <w:numPr>
          <w:ilvl w:val="1"/>
          <w:numId w:val="4"/>
        </w:numPr>
        <w:tabs>
          <w:tab w:val="clear" w:pos="2160"/>
          <w:tab w:val="num" w:pos="786"/>
          <w:tab w:val="num" w:pos="1260"/>
        </w:tabs>
        <w:ind w:left="0" w:firstLine="720"/>
        <w:jc w:val="both"/>
        <w:rPr>
          <w:sz w:val="28"/>
          <w:szCs w:val="28"/>
        </w:rPr>
      </w:pPr>
      <w:r w:rsidRPr="00306D4F">
        <w:rPr>
          <w:sz w:val="28"/>
          <w:szCs w:val="28"/>
        </w:rPr>
        <w:lastRenderedPageBreak/>
        <w:t>определенным настоящим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</w:p>
    <w:p w:rsidR="005E46B8" w:rsidRPr="00306D4F" w:rsidRDefault="005E46B8" w:rsidP="005E46B8">
      <w:pPr>
        <w:numPr>
          <w:ilvl w:val="1"/>
          <w:numId w:val="4"/>
        </w:numPr>
        <w:tabs>
          <w:tab w:val="clear" w:pos="2160"/>
          <w:tab w:val="num" w:pos="786"/>
          <w:tab w:val="num" w:pos="1260"/>
        </w:tabs>
        <w:ind w:left="0" w:firstLine="720"/>
        <w:jc w:val="both"/>
        <w:rPr>
          <w:sz w:val="28"/>
          <w:szCs w:val="28"/>
        </w:rPr>
      </w:pPr>
      <w:r w:rsidRPr="00306D4F">
        <w:rPr>
          <w:sz w:val="28"/>
          <w:szCs w:val="28"/>
        </w:rPr>
        <w:t>совершенствования работы отдела;</w:t>
      </w:r>
    </w:p>
    <w:p w:rsidR="005E46B8" w:rsidRPr="00306D4F" w:rsidRDefault="005E46B8" w:rsidP="005E46B8">
      <w:pPr>
        <w:numPr>
          <w:ilvl w:val="1"/>
          <w:numId w:val="4"/>
        </w:numPr>
        <w:tabs>
          <w:tab w:val="clear" w:pos="2160"/>
          <w:tab w:val="num" w:pos="786"/>
          <w:tab w:val="num" w:pos="1260"/>
        </w:tabs>
        <w:ind w:left="0" w:firstLine="720"/>
        <w:jc w:val="both"/>
        <w:rPr>
          <w:sz w:val="28"/>
          <w:szCs w:val="28"/>
        </w:rPr>
      </w:pPr>
      <w:r w:rsidRPr="00306D4F">
        <w:rPr>
          <w:sz w:val="28"/>
          <w:szCs w:val="28"/>
        </w:rPr>
        <w:t>выбора источников для получения в установленном порядке материалов, необходимых для решения вопросов, возникающих в ходе профессиональной деятельности и входящих в его компетенцию;</w:t>
      </w:r>
    </w:p>
    <w:p w:rsidR="005E46B8" w:rsidRPr="00306D4F" w:rsidRDefault="005E46B8" w:rsidP="005E46B8">
      <w:pPr>
        <w:numPr>
          <w:ilvl w:val="1"/>
          <w:numId w:val="4"/>
        </w:numPr>
        <w:tabs>
          <w:tab w:val="clear" w:pos="2160"/>
          <w:tab w:val="num" w:pos="786"/>
          <w:tab w:val="num" w:pos="1260"/>
        </w:tabs>
        <w:ind w:left="0" w:firstLine="720"/>
        <w:jc w:val="both"/>
        <w:rPr>
          <w:sz w:val="28"/>
          <w:szCs w:val="28"/>
        </w:rPr>
      </w:pPr>
      <w:r w:rsidRPr="00306D4F">
        <w:rPr>
          <w:sz w:val="28"/>
          <w:szCs w:val="28"/>
        </w:rPr>
        <w:t>подготовки запросов дополнительных сведений и информации, истребования документов в процессе осуществления налоговых проверок;</w:t>
      </w:r>
    </w:p>
    <w:p w:rsidR="005E46B8" w:rsidRPr="00306D4F" w:rsidRDefault="005E46B8" w:rsidP="005E46B8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06D4F">
        <w:rPr>
          <w:sz w:val="28"/>
          <w:szCs w:val="28"/>
        </w:rPr>
        <w:t>осуществления проверки документов, запроса дополнительной информации.</w:t>
      </w:r>
    </w:p>
    <w:p w:rsidR="005E46B8" w:rsidRPr="00306D4F" w:rsidRDefault="005E46B8" w:rsidP="005E46B8">
      <w:pPr>
        <w:numPr>
          <w:ilvl w:val="1"/>
          <w:numId w:val="4"/>
        </w:numPr>
        <w:tabs>
          <w:tab w:val="clear" w:pos="2160"/>
          <w:tab w:val="num" w:pos="786"/>
          <w:tab w:val="num" w:pos="1260"/>
        </w:tabs>
        <w:ind w:left="0" w:firstLine="720"/>
        <w:jc w:val="both"/>
        <w:rPr>
          <w:sz w:val="28"/>
          <w:szCs w:val="28"/>
        </w:rPr>
      </w:pPr>
      <w:r w:rsidRPr="00306D4F">
        <w:rPr>
          <w:sz w:val="28"/>
          <w:szCs w:val="28"/>
        </w:rPr>
        <w:t>внесение рекомендаций, указаний по вопросам, относящимся к компетенции отдела;</w:t>
      </w:r>
    </w:p>
    <w:p w:rsidR="005E46B8" w:rsidRDefault="005E46B8" w:rsidP="005E46B8">
      <w:pPr>
        <w:ind w:firstLine="709"/>
        <w:jc w:val="both"/>
        <w:rPr>
          <w:sz w:val="28"/>
          <w:szCs w:val="28"/>
        </w:rPr>
      </w:pPr>
      <w:r w:rsidRPr="00306D4F">
        <w:rPr>
          <w:sz w:val="28"/>
          <w:szCs w:val="28"/>
        </w:rPr>
        <w:t>- иным вопросам, предусмотренным положением об отделе, иными нормативными актами.</w:t>
      </w:r>
    </w:p>
    <w:p w:rsidR="005E46B8" w:rsidRPr="00823482" w:rsidRDefault="005E46B8" w:rsidP="00823482">
      <w:pPr>
        <w:ind w:firstLine="720"/>
        <w:jc w:val="both"/>
        <w:rPr>
          <w:sz w:val="28"/>
          <w:szCs w:val="28"/>
        </w:rPr>
      </w:pP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13. При исполнении служебных обязанностей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обязан </w:t>
      </w:r>
      <w:r w:rsidR="008F69F8" w:rsidRPr="00823482">
        <w:rPr>
          <w:sz w:val="28"/>
          <w:szCs w:val="28"/>
        </w:rPr>
        <w:t xml:space="preserve">самостоятельно принимать решения по вопросам, </w:t>
      </w:r>
      <w:r w:rsidR="008F69F8" w:rsidRPr="00823482">
        <w:rPr>
          <w:bCs/>
          <w:sz w:val="28"/>
          <w:szCs w:val="28"/>
        </w:rPr>
        <w:t>определенным настоящим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службы.</w:t>
      </w: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</w:p>
    <w:p w:rsidR="00C71836" w:rsidRPr="00823482" w:rsidRDefault="00C71836" w:rsidP="0098723E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V</w:t>
      </w:r>
      <w:r w:rsidR="00631095">
        <w:rPr>
          <w:rFonts w:ascii="Times New Roman" w:hAnsi="Times New Roman" w:cs="Times New Roman"/>
          <w:sz w:val="28"/>
          <w:szCs w:val="28"/>
        </w:rPr>
        <w:t>. Перечень вопросов, по которым</w:t>
      </w:r>
      <w:r w:rsidRPr="00823482">
        <w:rPr>
          <w:rFonts w:ascii="Times New Roman" w:hAnsi="Times New Roman" w:cs="Times New Roman"/>
          <w:sz w:val="28"/>
          <w:szCs w:val="28"/>
        </w:rPr>
        <w:t xml:space="preserve"> </w:t>
      </w:r>
      <w:r w:rsidR="0098723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23482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</w:t>
      </w:r>
    </w:p>
    <w:p w:rsidR="00C71836" w:rsidRPr="00823482" w:rsidRDefault="00C71836" w:rsidP="00823482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 xml:space="preserve">подготовке проектов нормативных правовых актов </w:t>
      </w:r>
    </w:p>
    <w:p w:rsidR="00C71836" w:rsidRPr="00823482" w:rsidRDefault="00C71836" w:rsidP="00823482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и (или) проектов управленческих и иных решений</w:t>
      </w:r>
    </w:p>
    <w:p w:rsidR="00C71836" w:rsidRPr="00823482" w:rsidRDefault="00C71836" w:rsidP="00823482">
      <w:pPr>
        <w:ind w:firstLine="720"/>
        <w:rPr>
          <w:b/>
          <w:i/>
          <w:sz w:val="28"/>
          <w:lang w:eastAsia="en-US"/>
        </w:rPr>
      </w:pP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14.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A64E7" w:rsidRPr="00823482" w:rsidRDefault="003A64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>регламентов взаимодействия между структурными подразделениями межрегиональной инспекции;</w:t>
      </w:r>
    </w:p>
    <w:p w:rsidR="003A64E7" w:rsidRPr="00823482" w:rsidRDefault="003A64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 xml:space="preserve">регламентов организации работы, методических указаний и прочих документов в соответствии с компетенцией </w:t>
      </w:r>
      <w:r w:rsidR="00823482" w:rsidRPr="00823482">
        <w:rPr>
          <w:sz w:val="28"/>
          <w:szCs w:val="28"/>
        </w:rPr>
        <w:t>О</w:t>
      </w:r>
      <w:r w:rsidRPr="00823482">
        <w:rPr>
          <w:sz w:val="28"/>
          <w:szCs w:val="28"/>
        </w:rPr>
        <w:t>тдела;</w:t>
      </w:r>
    </w:p>
    <w:p w:rsidR="003A64E7" w:rsidRPr="00823482" w:rsidRDefault="003A64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  <w:t xml:space="preserve">иным вопросом, предусмотренным положением об </w:t>
      </w:r>
      <w:r w:rsidR="00823482" w:rsidRPr="00823482">
        <w:rPr>
          <w:sz w:val="28"/>
          <w:szCs w:val="28"/>
        </w:rPr>
        <w:t>О</w:t>
      </w:r>
      <w:r w:rsidRPr="00823482">
        <w:rPr>
          <w:sz w:val="28"/>
          <w:szCs w:val="28"/>
        </w:rPr>
        <w:t>тделе, иными нормативными актами.</w:t>
      </w: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15.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71836" w:rsidRPr="00823482" w:rsidRDefault="003A64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</w:r>
      <w:r w:rsidR="00C71836" w:rsidRPr="00823482">
        <w:rPr>
          <w:sz w:val="28"/>
          <w:szCs w:val="28"/>
        </w:rPr>
        <w:t xml:space="preserve">графика отпусков гражданских служащих </w:t>
      </w:r>
      <w:r w:rsidR="00823482" w:rsidRPr="00823482">
        <w:rPr>
          <w:sz w:val="28"/>
          <w:szCs w:val="28"/>
        </w:rPr>
        <w:t>О</w:t>
      </w:r>
      <w:r w:rsidR="00C71836" w:rsidRPr="00823482">
        <w:rPr>
          <w:sz w:val="28"/>
          <w:szCs w:val="28"/>
        </w:rPr>
        <w:t>тдела;</w:t>
      </w:r>
    </w:p>
    <w:p w:rsidR="00C71836" w:rsidRPr="00823482" w:rsidRDefault="003A64E7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>-</w:t>
      </w:r>
      <w:r w:rsidRPr="00823482">
        <w:rPr>
          <w:sz w:val="28"/>
          <w:szCs w:val="28"/>
        </w:rPr>
        <w:tab/>
      </w:r>
      <w:r w:rsidR="00C71836" w:rsidRPr="00823482">
        <w:rPr>
          <w:sz w:val="28"/>
          <w:szCs w:val="28"/>
        </w:rPr>
        <w:t>иных актов по поручению непосредственного руководителя и руководства межрегиональной инспекции.</w:t>
      </w: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</w:p>
    <w:p w:rsidR="00C71836" w:rsidRPr="00823482" w:rsidRDefault="00C71836" w:rsidP="00823482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71836" w:rsidRPr="00823482" w:rsidRDefault="00C71836" w:rsidP="00823482">
      <w:pPr>
        <w:ind w:firstLine="720"/>
        <w:rPr>
          <w:b/>
          <w:i/>
          <w:sz w:val="28"/>
          <w:lang w:eastAsia="en-US"/>
        </w:rPr>
      </w:pP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lastRenderedPageBreak/>
        <w:t xml:space="preserve">16. В соответствии со своими должностными обязанностями </w:t>
      </w:r>
      <w:r w:rsidR="0098723E">
        <w:rPr>
          <w:sz w:val="28"/>
          <w:szCs w:val="28"/>
        </w:rPr>
        <w:t>главный государственный налоговый инспектор</w:t>
      </w:r>
      <w:r w:rsidRPr="00823482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71836" w:rsidRPr="00823482" w:rsidRDefault="00C71836" w:rsidP="00823482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71836" w:rsidRPr="00823482" w:rsidRDefault="00C71836" w:rsidP="00823482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71836" w:rsidRPr="00823482" w:rsidRDefault="00C71836" w:rsidP="00823482">
      <w:pPr>
        <w:ind w:firstLine="720"/>
        <w:rPr>
          <w:b/>
          <w:i/>
          <w:sz w:val="28"/>
          <w:lang w:eastAsia="en-US"/>
        </w:rPr>
      </w:pPr>
    </w:p>
    <w:p w:rsidR="00C71836" w:rsidRPr="00823482" w:rsidRDefault="00C71836" w:rsidP="00823482">
      <w:pPr>
        <w:ind w:firstLine="720"/>
        <w:jc w:val="both"/>
        <w:rPr>
          <w:sz w:val="28"/>
          <w:szCs w:val="28"/>
        </w:rPr>
      </w:pPr>
      <w:r w:rsidRPr="00823482">
        <w:rPr>
          <w:sz w:val="28"/>
          <w:szCs w:val="28"/>
        </w:rPr>
        <w:t xml:space="preserve">17. Взаимодействие </w:t>
      </w:r>
      <w:r w:rsidR="0098723E">
        <w:rPr>
          <w:sz w:val="28"/>
          <w:szCs w:val="28"/>
        </w:rPr>
        <w:t>главного государственного налогового инспектора</w:t>
      </w:r>
      <w:r w:rsidRPr="00823482">
        <w:rPr>
          <w:sz w:val="28"/>
          <w:szCs w:val="28"/>
        </w:rPr>
        <w:t xml:space="preserve"> с федеральными государственными гражданскими служащими межрегиональной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823482">
          <w:rPr>
            <w:rStyle w:val="a5"/>
            <w:bCs/>
            <w:i w:val="0"/>
            <w:color w:val="auto"/>
            <w:szCs w:val="28"/>
            <w:lang w:val="ru-RU"/>
          </w:rPr>
          <w:t>общих принципов</w:t>
        </w:r>
      </w:hyperlink>
      <w:r w:rsidRPr="00823482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9" w:history="1">
        <w:r w:rsidRPr="00823482">
          <w:rPr>
            <w:rStyle w:val="a5"/>
            <w:bCs/>
            <w:i w:val="0"/>
            <w:color w:val="auto"/>
            <w:szCs w:val="28"/>
            <w:lang w:val="ru-RU"/>
          </w:rPr>
          <w:t>Указом</w:t>
        </w:r>
      </w:hyperlink>
      <w:r w:rsidRPr="00823482">
        <w:rPr>
          <w:sz w:val="28"/>
          <w:szCs w:val="28"/>
        </w:rPr>
        <w:t xml:space="preserve">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0" w:history="1">
        <w:r w:rsidRPr="00823482">
          <w:rPr>
            <w:rStyle w:val="a5"/>
            <w:bCs/>
            <w:i w:val="0"/>
            <w:color w:val="auto"/>
            <w:szCs w:val="28"/>
            <w:lang w:val="ru-RU"/>
          </w:rPr>
          <w:t>статьей 18</w:t>
        </w:r>
      </w:hyperlink>
      <w:r w:rsidRPr="00823482">
        <w:rPr>
          <w:sz w:val="28"/>
          <w:szCs w:val="28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1836" w:rsidRPr="00823482" w:rsidRDefault="00C71836" w:rsidP="007E1FAA">
      <w:pPr>
        <w:ind w:firstLine="720"/>
        <w:jc w:val="both"/>
        <w:rPr>
          <w:sz w:val="28"/>
          <w:szCs w:val="28"/>
        </w:rPr>
      </w:pPr>
    </w:p>
    <w:p w:rsidR="00C71836" w:rsidRPr="00E52B11" w:rsidRDefault="00C71836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23482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31" w:history="1">
        <w:r w:rsidRPr="00823482">
          <w:rPr>
            <w:rStyle w:val="a5"/>
            <w:rFonts w:ascii="Times New Roman" w:hAnsi="Times New Roman" w:cs="Times New Roman"/>
            <w:bCs w:val="0"/>
            <w:i w:val="0"/>
            <w:color w:val="auto"/>
            <w:szCs w:val="28"/>
            <w:lang w:val="ru-RU"/>
          </w:rPr>
          <w:t>административным регламентом</w:t>
        </w:r>
      </w:hyperlink>
      <w:r w:rsidRPr="0082348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3482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Pr="00E52B11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C71836" w:rsidRPr="00E52B11" w:rsidRDefault="00C71836" w:rsidP="00823482">
      <w:pPr>
        <w:ind w:firstLine="709"/>
        <w:rPr>
          <w:b/>
          <w:i/>
          <w:sz w:val="28"/>
          <w:lang w:eastAsia="en-US"/>
        </w:rPr>
      </w:pPr>
    </w:p>
    <w:p w:rsidR="00C71836" w:rsidRPr="00E52B11" w:rsidRDefault="00C71836" w:rsidP="00823482">
      <w:pPr>
        <w:ind w:firstLine="709"/>
        <w:jc w:val="both"/>
        <w:rPr>
          <w:sz w:val="28"/>
          <w:szCs w:val="28"/>
        </w:rPr>
      </w:pPr>
      <w:r w:rsidRPr="00E52B11">
        <w:rPr>
          <w:sz w:val="28"/>
          <w:szCs w:val="28"/>
        </w:rPr>
        <w:t xml:space="preserve">18. </w:t>
      </w:r>
      <w:r w:rsidR="003A64E7" w:rsidRPr="00E52B11">
        <w:rPr>
          <w:sz w:val="28"/>
          <w:szCs w:val="28"/>
        </w:rPr>
        <w:t>Государственные услуги не оказываются.</w:t>
      </w:r>
    </w:p>
    <w:p w:rsidR="003A64E7" w:rsidRPr="00E52B11" w:rsidRDefault="003A64E7" w:rsidP="00823482">
      <w:pPr>
        <w:ind w:firstLine="709"/>
        <w:jc w:val="both"/>
        <w:rPr>
          <w:sz w:val="28"/>
          <w:szCs w:val="28"/>
        </w:rPr>
      </w:pPr>
    </w:p>
    <w:p w:rsidR="00E71459" w:rsidRDefault="00E71459" w:rsidP="0082348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1836" w:rsidRPr="00E52B11" w:rsidRDefault="00C71836" w:rsidP="0082348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2B1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71836" w:rsidRPr="00E52B11" w:rsidRDefault="00C71836" w:rsidP="00823482">
      <w:pPr>
        <w:ind w:firstLine="709"/>
        <w:rPr>
          <w:b/>
          <w:i/>
          <w:sz w:val="28"/>
          <w:lang w:eastAsia="en-US"/>
        </w:rPr>
      </w:pPr>
    </w:p>
    <w:p w:rsidR="00C71836" w:rsidRPr="00E52B11" w:rsidRDefault="00C71836" w:rsidP="00823482">
      <w:pPr>
        <w:ind w:firstLine="709"/>
        <w:jc w:val="both"/>
        <w:rPr>
          <w:sz w:val="28"/>
          <w:szCs w:val="28"/>
        </w:rPr>
      </w:pPr>
      <w:r w:rsidRPr="00E52B11">
        <w:rPr>
          <w:sz w:val="28"/>
          <w:szCs w:val="28"/>
        </w:rPr>
        <w:t xml:space="preserve">19. Эффективность профессиональной служебной деятельности </w:t>
      </w:r>
      <w:r w:rsidR="0098723E">
        <w:rPr>
          <w:sz w:val="28"/>
          <w:szCs w:val="28"/>
        </w:rPr>
        <w:t>главного государственного налогового инспектора</w:t>
      </w:r>
      <w:r w:rsidRPr="00E52B11">
        <w:rPr>
          <w:sz w:val="28"/>
          <w:szCs w:val="28"/>
        </w:rPr>
        <w:t xml:space="preserve"> оценивается по следующим показателям:</w:t>
      </w:r>
    </w:p>
    <w:p w:rsidR="00C71836" w:rsidRPr="00E52B11" w:rsidRDefault="00823482" w:rsidP="00823482">
      <w:pPr>
        <w:ind w:firstLine="709"/>
        <w:jc w:val="both"/>
        <w:rPr>
          <w:sz w:val="28"/>
          <w:szCs w:val="28"/>
        </w:rPr>
      </w:pPr>
      <w:r w:rsidRPr="00E52B11">
        <w:rPr>
          <w:sz w:val="28"/>
          <w:szCs w:val="28"/>
        </w:rPr>
        <w:t>-</w:t>
      </w:r>
      <w:r w:rsidRPr="00E52B11">
        <w:rPr>
          <w:sz w:val="28"/>
          <w:szCs w:val="28"/>
        </w:rPr>
        <w:tab/>
      </w:r>
      <w:r w:rsidR="00C71836" w:rsidRPr="00E52B11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836" w:rsidRPr="00E52B11" w:rsidRDefault="00823482" w:rsidP="00823482">
      <w:pPr>
        <w:ind w:firstLine="709"/>
        <w:jc w:val="both"/>
        <w:rPr>
          <w:sz w:val="28"/>
          <w:szCs w:val="28"/>
        </w:rPr>
      </w:pPr>
      <w:r w:rsidRPr="00E52B11">
        <w:rPr>
          <w:sz w:val="28"/>
          <w:szCs w:val="28"/>
        </w:rPr>
        <w:t>-</w:t>
      </w:r>
      <w:r w:rsidRPr="00E52B11">
        <w:rPr>
          <w:sz w:val="28"/>
          <w:szCs w:val="28"/>
        </w:rPr>
        <w:tab/>
      </w:r>
      <w:r w:rsidR="00C71836" w:rsidRPr="00E52B11">
        <w:rPr>
          <w:sz w:val="28"/>
          <w:szCs w:val="28"/>
        </w:rPr>
        <w:t>своевременности и оперативности выполнения поручений;</w:t>
      </w:r>
    </w:p>
    <w:p w:rsidR="00C71836" w:rsidRPr="00E52B11" w:rsidRDefault="00823482" w:rsidP="00823482">
      <w:pPr>
        <w:ind w:firstLine="709"/>
        <w:jc w:val="both"/>
        <w:rPr>
          <w:sz w:val="28"/>
          <w:szCs w:val="28"/>
        </w:rPr>
      </w:pPr>
      <w:r w:rsidRPr="00E52B11">
        <w:rPr>
          <w:sz w:val="28"/>
          <w:szCs w:val="28"/>
        </w:rPr>
        <w:t>-</w:t>
      </w:r>
      <w:r w:rsidRPr="00E52B11">
        <w:rPr>
          <w:sz w:val="28"/>
          <w:szCs w:val="28"/>
        </w:rPr>
        <w:tab/>
      </w:r>
      <w:r w:rsidR="00C71836" w:rsidRPr="00E52B11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836" w:rsidRPr="00E52B11" w:rsidRDefault="00823482" w:rsidP="00823482">
      <w:pPr>
        <w:ind w:firstLine="709"/>
        <w:jc w:val="both"/>
        <w:rPr>
          <w:sz w:val="28"/>
          <w:szCs w:val="28"/>
        </w:rPr>
      </w:pPr>
      <w:r w:rsidRPr="00E52B11">
        <w:rPr>
          <w:sz w:val="28"/>
          <w:szCs w:val="28"/>
        </w:rPr>
        <w:t>-</w:t>
      </w:r>
      <w:r w:rsidRPr="00E52B11">
        <w:rPr>
          <w:sz w:val="28"/>
          <w:szCs w:val="28"/>
        </w:rPr>
        <w:tab/>
      </w:r>
      <w:r w:rsidR="00C71836" w:rsidRPr="00E52B11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836" w:rsidRPr="00E52B11" w:rsidRDefault="00823482" w:rsidP="00823482">
      <w:pPr>
        <w:ind w:firstLine="709"/>
        <w:jc w:val="both"/>
        <w:rPr>
          <w:sz w:val="28"/>
          <w:szCs w:val="28"/>
        </w:rPr>
      </w:pPr>
      <w:r w:rsidRPr="00E52B11">
        <w:rPr>
          <w:sz w:val="28"/>
          <w:szCs w:val="28"/>
        </w:rPr>
        <w:lastRenderedPageBreak/>
        <w:t>-</w:t>
      </w:r>
      <w:r w:rsidRPr="00E52B11">
        <w:rPr>
          <w:sz w:val="28"/>
          <w:szCs w:val="28"/>
        </w:rPr>
        <w:tab/>
      </w:r>
      <w:r w:rsidR="00C71836" w:rsidRPr="00E52B11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1836" w:rsidRPr="00E52B11" w:rsidRDefault="00823482" w:rsidP="00823482">
      <w:pPr>
        <w:ind w:firstLine="709"/>
        <w:jc w:val="both"/>
        <w:rPr>
          <w:sz w:val="28"/>
          <w:szCs w:val="28"/>
        </w:rPr>
      </w:pPr>
      <w:r w:rsidRPr="00E52B11">
        <w:rPr>
          <w:sz w:val="28"/>
          <w:szCs w:val="28"/>
        </w:rPr>
        <w:t>-</w:t>
      </w:r>
      <w:r w:rsidRPr="00E52B11">
        <w:rPr>
          <w:sz w:val="28"/>
          <w:szCs w:val="28"/>
        </w:rPr>
        <w:tab/>
      </w:r>
      <w:r w:rsidR="00C71836" w:rsidRPr="00E52B11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836" w:rsidRPr="00E52B11" w:rsidRDefault="00823482" w:rsidP="00823482">
      <w:pPr>
        <w:ind w:firstLine="709"/>
        <w:jc w:val="both"/>
        <w:rPr>
          <w:sz w:val="28"/>
          <w:szCs w:val="28"/>
        </w:rPr>
      </w:pPr>
      <w:r w:rsidRPr="00E52B11">
        <w:rPr>
          <w:sz w:val="28"/>
          <w:szCs w:val="28"/>
        </w:rPr>
        <w:t>-</w:t>
      </w:r>
      <w:r w:rsidRPr="00E52B11">
        <w:rPr>
          <w:sz w:val="28"/>
          <w:szCs w:val="28"/>
        </w:rPr>
        <w:tab/>
      </w:r>
      <w:r w:rsidR="00C71836" w:rsidRPr="00E52B11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71836" w:rsidRPr="00E52B11" w:rsidRDefault="00C71836" w:rsidP="00823482">
      <w:pPr>
        <w:ind w:firstLine="709"/>
        <w:jc w:val="both"/>
        <w:rPr>
          <w:sz w:val="28"/>
          <w:szCs w:val="28"/>
        </w:rPr>
      </w:pPr>
    </w:p>
    <w:p w:rsidR="00C71836" w:rsidRDefault="00C71836" w:rsidP="00823482">
      <w:pPr>
        <w:ind w:firstLine="709"/>
      </w:pPr>
    </w:p>
    <w:p w:rsidR="00631095" w:rsidRPr="00E52B11" w:rsidRDefault="00631095" w:rsidP="00823482">
      <w:pPr>
        <w:ind w:firstLine="709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4219"/>
        <w:gridCol w:w="283"/>
        <w:gridCol w:w="2465"/>
        <w:gridCol w:w="404"/>
        <w:gridCol w:w="2552"/>
      </w:tblGrid>
      <w:tr w:rsidR="00100D0B" w:rsidRPr="00561948" w:rsidTr="008918F4">
        <w:tc>
          <w:tcPr>
            <w:tcW w:w="4219" w:type="dxa"/>
            <w:shd w:val="clear" w:color="auto" w:fill="auto"/>
            <w:vAlign w:val="bottom"/>
          </w:tcPr>
          <w:p w:rsidR="00100D0B" w:rsidRPr="00561948" w:rsidRDefault="00100D0B" w:rsidP="008918F4">
            <w:pPr>
              <w:pStyle w:val="a6"/>
              <w:jc w:val="left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3" w:type="dxa"/>
            <w:shd w:val="clear" w:color="auto" w:fill="auto"/>
            <w:vAlign w:val="bottom"/>
          </w:tcPr>
          <w:p w:rsidR="00100D0B" w:rsidRPr="00561948" w:rsidRDefault="00100D0B" w:rsidP="008918F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5" w:type="dxa"/>
            <w:shd w:val="clear" w:color="auto" w:fill="auto"/>
            <w:vAlign w:val="bottom"/>
          </w:tcPr>
          <w:p w:rsidR="00100D0B" w:rsidRPr="00561948" w:rsidRDefault="00100D0B" w:rsidP="008918F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4" w:type="dxa"/>
            <w:shd w:val="clear" w:color="auto" w:fill="auto"/>
            <w:vAlign w:val="bottom"/>
          </w:tcPr>
          <w:p w:rsidR="00100D0B" w:rsidRPr="00561948" w:rsidRDefault="00100D0B" w:rsidP="008918F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100D0B" w:rsidRPr="00561948" w:rsidRDefault="00100D0B" w:rsidP="008918F4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C66E95" w:rsidRDefault="00C66E95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p w:rsidR="00100D0B" w:rsidRDefault="00100D0B" w:rsidP="00C66E95"/>
    <w:sectPr w:rsidR="00100D0B" w:rsidSect="00826A55">
      <w:headerReference w:type="even" r:id="rId32"/>
      <w:headerReference w:type="default" r:id="rId33"/>
      <w:pgSz w:w="11906" w:h="16838"/>
      <w:pgMar w:top="851" w:right="707" w:bottom="709" w:left="1276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1E7" w:rsidRDefault="003801E7">
      <w:r>
        <w:separator/>
      </w:r>
    </w:p>
  </w:endnote>
  <w:endnote w:type="continuationSeparator" w:id="0">
    <w:p w:rsidR="003801E7" w:rsidRDefault="0038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1E7" w:rsidRDefault="003801E7">
      <w:r>
        <w:separator/>
      </w:r>
    </w:p>
  </w:footnote>
  <w:footnote w:type="continuationSeparator" w:id="0">
    <w:p w:rsidR="003801E7" w:rsidRDefault="00380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836" w:rsidRDefault="00C71836" w:rsidP="00D72D0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71836" w:rsidRDefault="00C7183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836" w:rsidRPr="00AB00C1" w:rsidRDefault="00C71836" w:rsidP="00D72D07">
    <w:pPr>
      <w:pStyle w:val="a7"/>
      <w:framePr w:wrap="around" w:vAnchor="text" w:hAnchor="margin" w:xAlign="center" w:y="1"/>
      <w:rPr>
        <w:rStyle w:val="a9"/>
        <w:b w:val="0"/>
        <w:i w:val="0"/>
      </w:rPr>
    </w:pPr>
    <w:r w:rsidRPr="00AB00C1">
      <w:rPr>
        <w:rStyle w:val="a9"/>
        <w:b w:val="0"/>
        <w:i w:val="0"/>
      </w:rPr>
      <w:fldChar w:fldCharType="begin"/>
    </w:r>
    <w:r w:rsidRPr="00AB00C1">
      <w:rPr>
        <w:rStyle w:val="a9"/>
        <w:b w:val="0"/>
        <w:i w:val="0"/>
      </w:rPr>
      <w:instrText xml:space="preserve">PAGE  </w:instrText>
    </w:r>
    <w:r w:rsidRPr="00AB00C1">
      <w:rPr>
        <w:rStyle w:val="a9"/>
        <w:b w:val="0"/>
        <w:i w:val="0"/>
      </w:rPr>
      <w:fldChar w:fldCharType="separate"/>
    </w:r>
    <w:r w:rsidR="00D16058">
      <w:rPr>
        <w:rStyle w:val="a9"/>
        <w:b w:val="0"/>
        <w:i w:val="0"/>
        <w:noProof/>
      </w:rPr>
      <w:t>2</w:t>
    </w:r>
    <w:r w:rsidRPr="00AB00C1">
      <w:rPr>
        <w:rStyle w:val="a9"/>
        <w:b w:val="0"/>
        <w:i w:val="0"/>
      </w:rPr>
      <w:fldChar w:fldCharType="end"/>
    </w:r>
  </w:p>
  <w:p w:rsidR="00C71836" w:rsidRDefault="00C7183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AA5CAE"/>
    <w:lvl w:ilvl="0">
      <w:numFmt w:val="bullet"/>
      <w:lvlText w:val="*"/>
      <w:lvlJc w:val="left"/>
    </w:lvl>
  </w:abstractNum>
  <w:abstractNum w:abstractNumId="1">
    <w:nsid w:val="12F60DD5"/>
    <w:multiLevelType w:val="hybridMultilevel"/>
    <w:tmpl w:val="AB0ECEDE"/>
    <w:lvl w:ilvl="0" w:tplc="FA58BD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9474B5"/>
    <w:multiLevelType w:val="hybridMultilevel"/>
    <w:tmpl w:val="1FAED488"/>
    <w:lvl w:ilvl="0" w:tplc="FA58B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23E42"/>
    <w:multiLevelType w:val="hybridMultilevel"/>
    <w:tmpl w:val="46D6DC80"/>
    <w:lvl w:ilvl="0" w:tplc="FA58BD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D68A0"/>
    <w:multiLevelType w:val="hybridMultilevel"/>
    <w:tmpl w:val="1F8CB7AA"/>
    <w:lvl w:ilvl="0" w:tplc="FA58BD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931F03"/>
    <w:multiLevelType w:val="hybridMultilevel"/>
    <w:tmpl w:val="F702A838"/>
    <w:lvl w:ilvl="0" w:tplc="FA58BD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7C16E81"/>
    <w:multiLevelType w:val="hybridMultilevel"/>
    <w:tmpl w:val="5770F02E"/>
    <w:lvl w:ilvl="0" w:tplc="FA58BD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FC53A3"/>
    <w:multiLevelType w:val="multilevel"/>
    <w:tmpl w:val="A5E26C78"/>
    <w:lvl w:ilvl="0">
      <w:start w:val="1"/>
      <w:numFmt w:val="upperRoman"/>
      <w:lvlText w:val="%1."/>
      <w:lvlJc w:val="right"/>
      <w:pPr>
        <w:tabs>
          <w:tab w:val="left" w:pos="720"/>
        </w:tabs>
        <w:ind w:left="720" w:hanging="180"/>
      </w:pPr>
    </w:lvl>
    <w:lvl w:ilvl="1">
      <w:start w:val="4"/>
      <w:numFmt w:val="decimal"/>
      <w:lvlText w:val="%1.%2."/>
      <w:lvlJc w:val="left"/>
      <w:pPr>
        <w:tabs>
          <w:tab w:val="left" w:pos="960"/>
        </w:tabs>
        <w:ind w:left="960" w:hanging="420"/>
      </w:pPr>
    </w:lvl>
    <w:lvl w:ilvl="2">
      <w:start w:val="1"/>
      <w:numFmt w:val="decimal"/>
      <w:lvlText w:val="%1.%2.%3."/>
      <w:lvlJc w:val="left"/>
      <w:pPr>
        <w:tabs>
          <w:tab w:val="left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left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left" w:pos="162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left" w:pos="162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98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98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2340"/>
        </w:tabs>
        <w:ind w:left="2340" w:hanging="1800"/>
      </w:pPr>
    </w:lvl>
  </w:abstractNum>
  <w:abstractNum w:abstractNumId="8">
    <w:nsid w:val="53B46E17"/>
    <w:multiLevelType w:val="multilevel"/>
    <w:tmpl w:val="8884BFB4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9">
    <w:nsid w:val="54B435DE"/>
    <w:multiLevelType w:val="hybridMultilevel"/>
    <w:tmpl w:val="72F0D6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5C765635"/>
    <w:multiLevelType w:val="hybridMultilevel"/>
    <w:tmpl w:val="0598D770"/>
    <w:lvl w:ilvl="0" w:tplc="70F0295E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A58BD9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E230A8C"/>
    <w:multiLevelType w:val="hybridMultilevel"/>
    <w:tmpl w:val="951AAF60"/>
    <w:lvl w:ilvl="0" w:tplc="FA58BD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05244D"/>
    <w:multiLevelType w:val="hybridMultilevel"/>
    <w:tmpl w:val="BA8C04D6"/>
    <w:lvl w:ilvl="0" w:tplc="7ABE35F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3F01EDB"/>
    <w:multiLevelType w:val="hybridMultilevel"/>
    <w:tmpl w:val="C94E40CE"/>
    <w:lvl w:ilvl="0" w:tplc="7ABE35F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12"/>
  </w:num>
  <w:num w:numId="7">
    <w:abstractNumId w:val="1"/>
  </w:num>
  <w:num w:numId="8">
    <w:abstractNumId w:val="4"/>
  </w:num>
  <w:num w:numId="9">
    <w:abstractNumId w:val="11"/>
  </w:num>
  <w:num w:numId="10">
    <w:abstractNumId w:val="5"/>
  </w:num>
  <w:num w:numId="11">
    <w:abstractNumId w:val="13"/>
  </w:num>
  <w:num w:numId="12">
    <w:abstractNumId w:val="2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D07"/>
    <w:rsid w:val="000258E7"/>
    <w:rsid w:val="0003027B"/>
    <w:rsid w:val="000337FC"/>
    <w:rsid w:val="00034C1F"/>
    <w:rsid w:val="00042F3A"/>
    <w:rsid w:val="00045CBE"/>
    <w:rsid w:val="00047348"/>
    <w:rsid w:val="00047A7E"/>
    <w:rsid w:val="0005481D"/>
    <w:rsid w:val="000708F4"/>
    <w:rsid w:val="00073098"/>
    <w:rsid w:val="000834EE"/>
    <w:rsid w:val="00090AD3"/>
    <w:rsid w:val="000B345A"/>
    <w:rsid w:val="000B577E"/>
    <w:rsid w:val="000C0575"/>
    <w:rsid w:val="000E34BB"/>
    <w:rsid w:val="000E4B0E"/>
    <w:rsid w:val="000E7554"/>
    <w:rsid w:val="000F04CE"/>
    <w:rsid w:val="000F1687"/>
    <w:rsid w:val="000F7535"/>
    <w:rsid w:val="001001BF"/>
    <w:rsid w:val="00100D0B"/>
    <w:rsid w:val="00110077"/>
    <w:rsid w:val="00117C10"/>
    <w:rsid w:val="00120310"/>
    <w:rsid w:val="00122BC3"/>
    <w:rsid w:val="00126772"/>
    <w:rsid w:val="001302F3"/>
    <w:rsid w:val="00132243"/>
    <w:rsid w:val="00132EAD"/>
    <w:rsid w:val="00140573"/>
    <w:rsid w:val="00150069"/>
    <w:rsid w:val="00155098"/>
    <w:rsid w:val="001654CE"/>
    <w:rsid w:val="00165BCD"/>
    <w:rsid w:val="001715BA"/>
    <w:rsid w:val="0018035A"/>
    <w:rsid w:val="001809A6"/>
    <w:rsid w:val="00186F84"/>
    <w:rsid w:val="001B635D"/>
    <w:rsid w:val="001C2C27"/>
    <w:rsid w:val="001D4CE3"/>
    <w:rsid w:val="001D684D"/>
    <w:rsid w:val="001E179A"/>
    <w:rsid w:val="001E3E29"/>
    <w:rsid w:val="001E519F"/>
    <w:rsid w:val="001E6803"/>
    <w:rsid w:val="001F2752"/>
    <w:rsid w:val="00201C18"/>
    <w:rsid w:val="002020AC"/>
    <w:rsid w:val="00202ADC"/>
    <w:rsid w:val="00210B7A"/>
    <w:rsid w:val="00211AF0"/>
    <w:rsid w:val="00225182"/>
    <w:rsid w:val="00235C7A"/>
    <w:rsid w:val="002470EE"/>
    <w:rsid w:val="002674AC"/>
    <w:rsid w:val="00267AA8"/>
    <w:rsid w:val="0027052D"/>
    <w:rsid w:val="00270835"/>
    <w:rsid w:val="002716FA"/>
    <w:rsid w:val="00271F6C"/>
    <w:rsid w:val="0027586C"/>
    <w:rsid w:val="00276C53"/>
    <w:rsid w:val="00276FE9"/>
    <w:rsid w:val="00282534"/>
    <w:rsid w:val="00286B8A"/>
    <w:rsid w:val="00292427"/>
    <w:rsid w:val="002939C3"/>
    <w:rsid w:val="002A7556"/>
    <w:rsid w:val="002B15FB"/>
    <w:rsid w:val="002B4763"/>
    <w:rsid w:val="002B57CD"/>
    <w:rsid w:val="002B7824"/>
    <w:rsid w:val="002D23FE"/>
    <w:rsid w:val="002D39D4"/>
    <w:rsid w:val="002E000D"/>
    <w:rsid w:val="002E3520"/>
    <w:rsid w:val="002E6DDD"/>
    <w:rsid w:val="002F494D"/>
    <w:rsid w:val="002F585B"/>
    <w:rsid w:val="0031122F"/>
    <w:rsid w:val="003242E7"/>
    <w:rsid w:val="003252EB"/>
    <w:rsid w:val="00331FA5"/>
    <w:rsid w:val="003351BF"/>
    <w:rsid w:val="00335E08"/>
    <w:rsid w:val="00350AFE"/>
    <w:rsid w:val="0035109A"/>
    <w:rsid w:val="00353079"/>
    <w:rsid w:val="00355428"/>
    <w:rsid w:val="003572DF"/>
    <w:rsid w:val="003638C6"/>
    <w:rsid w:val="00373430"/>
    <w:rsid w:val="00377B38"/>
    <w:rsid w:val="003801E7"/>
    <w:rsid w:val="0038338A"/>
    <w:rsid w:val="00383AD7"/>
    <w:rsid w:val="003A076D"/>
    <w:rsid w:val="003A64E7"/>
    <w:rsid w:val="003B56B4"/>
    <w:rsid w:val="003C19CF"/>
    <w:rsid w:val="003D0348"/>
    <w:rsid w:val="003E2C52"/>
    <w:rsid w:val="003E3386"/>
    <w:rsid w:val="003E7EB1"/>
    <w:rsid w:val="003F30EF"/>
    <w:rsid w:val="00400EFC"/>
    <w:rsid w:val="00407FB2"/>
    <w:rsid w:val="00414B6E"/>
    <w:rsid w:val="00414B91"/>
    <w:rsid w:val="004212D4"/>
    <w:rsid w:val="00436E2E"/>
    <w:rsid w:val="00444929"/>
    <w:rsid w:val="00446B1B"/>
    <w:rsid w:val="00452290"/>
    <w:rsid w:val="004524B1"/>
    <w:rsid w:val="004543C1"/>
    <w:rsid w:val="004559CB"/>
    <w:rsid w:val="004566CA"/>
    <w:rsid w:val="0046794C"/>
    <w:rsid w:val="00476DA0"/>
    <w:rsid w:val="00482592"/>
    <w:rsid w:val="00495D76"/>
    <w:rsid w:val="00496524"/>
    <w:rsid w:val="004A0AF9"/>
    <w:rsid w:val="004C0744"/>
    <w:rsid w:val="004C2699"/>
    <w:rsid w:val="004C4C7F"/>
    <w:rsid w:val="004D32DA"/>
    <w:rsid w:val="004D52B2"/>
    <w:rsid w:val="004D5A38"/>
    <w:rsid w:val="004F4423"/>
    <w:rsid w:val="0050684C"/>
    <w:rsid w:val="00510670"/>
    <w:rsid w:val="0051132B"/>
    <w:rsid w:val="0051193F"/>
    <w:rsid w:val="00514792"/>
    <w:rsid w:val="005168E2"/>
    <w:rsid w:val="00522314"/>
    <w:rsid w:val="00536977"/>
    <w:rsid w:val="00546301"/>
    <w:rsid w:val="00550286"/>
    <w:rsid w:val="00555DF3"/>
    <w:rsid w:val="00563B5E"/>
    <w:rsid w:val="00565B4D"/>
    <w:rsid w:val="005719F8"/>
    <w:rsid w:val="00577EC8"/>
    <w:rsid w:val="00580BDD"/>
    <w:rsid w:val="00581836"/>
    <w:rsid w:val="005908FC"/>
    <w:rsid w:val="00591C25"/>
    <w:rsid w:val="005A0F3C"/>
    <w:rsid w:val="005A25D3"/>
    <w:rsid w:val="005B01C9"/>
    <w:rsid w:val="005B04EE"/>
    <w:rsid w:val="005B0D71"/>
    <w:rsid w:val="005B7F4A"/>
    <w:rsid w:val="005C265B"/>
    <w:rsid w:val="005C5010"/>
    <w:rsid w:val="005E1241"/>
    <w:rsid w:val="005E46B8"/>
    <w:rsid w:val="005F3067"/>
    <w:rsid w:val="005F3C68"/>
    <w:rsid w:val="005F6FFE"/>
    <w:rsid w:val="00602CC1"/>
    <w:rsid w:val="0062183A"/>
    <w:rsid w:val="0062644D"/>
    <w:rsid w:val="00630E0E"/>
    <w:rsid w:val="00631095"/>
    <w:rsid w:val="0064300C"/>
    <w:rsid w:val="006534D5"/>
    <w:rsid w:val="006648FA"/>
    <w:rsid w:val="006659F0"/>
    <w:rsid w:val="006663C5"/>
    <w:rsid w:val="006721BB"/>
    <w:rsid w:val="006745A3"/>
    <w:rsid w:val="00680EFA"/>
    <w:rsid w:val="00683503"/>
    <w:rsid w:val="006864B6"/>
    <w:rsid w:val="00690C17"/>
    <w:rsid w:val="00694A91"/>
    <w:rsid w:val="006956B7"/>
    <w:rsid w:val="006977D0"/>
    <w:rsid w:val="006A08FA"/>
    <w:rsid w:val="006A2AF0"/>
    <w:rsid w:val="006B3AF5"/>
    <w:rsid w:val="006B42B4"/>
    <w:rsid w:val="006C1405"/>
    <w:rsid w:val="006C1B19"/>
    <w:rsid w:val="006C64E7"/>
    <w:rsid w:val="006D59F4"/>
    <w:rsid w:val="006F47FE"/>
    <w:rsid w:val="006F68E9"/>
    <w:rsid w:val="006F6BB9"/>
    <w:rsid w:val="0070170A"/>
    <w:rsid w:val="00705455"/>
    <w:rsid w:val="007160A1"/>
    <w:rsid w:val="007230BA"/>
    <w:rsid w:val="00723EB8"/>
    <w:rsid w:val="0072463D"/>
    <w:rsid w:val="00726047"/>
    <w:rsid w:val="00733E15"/>
    <w:rsid w:val="00753D53"/>
    <w:rsid w:val="007549B4"/>
    <w:rsid w:val="00756DF0"/>
    <w:rsid w:val="00760CEA"/>
    <w:rsid w:val="00766FB3"/>
    <w:rsid w:val="007743A6"/>
    <w:rsid w:val="00775F4B"/>
    <w:rsid w:val="00782221"/>
    <w:rsid w:val="00786B32"/>
    <w:rsid w:val="00786EC5"/>
    <w:rsid w:val="007974D8"/>
    <w:rsid w:val="00797809"/>
    <w:rsid w:val="007A450A"/>
    <w:rsid w:val="007A4646"/>
    <w:rsid w:val="007A544D"/>
    <w:rsid w:val="007A63FE"/>
    <w:rsid w:val="007B1DB1"/>
    <w:rsid w:val="007B3CAD"/>
    <w:rsid w:val="007B511A"/>
    <w:rsid w:val="007B7613"/>
    <w:rsid w:val="007C209B"/>
    <w:rsid w:val="007C4B70"/>
    <w:rsid w:val="007C5B9A"/>
    <w:rsid w:val="007E1FAA"/>
    <w:rsid w:val="007E4AE6"/>
    <w:rsid w:val="007E6173"/>
    <w:rsid w:val="007F5E23"/>
    <w:rsid w:val="007F66C4"/>
    <w:rsid w:val="00803851"/>
    <w:rsid w:val="0080547C"/>
    <w:rsid w:val="00810414"/>
    <w:rsid w:val="0081531F"/>
    <w:rsid w:val="00815358"/>
    <w:rsid w:val="00820C2C"/>
    <w:rsid w:val="00821F74"/>
    <w:rsid w:val="008227D5"/>
    <w:rsid w:val="00823482"/>
    <w:rsid w:val="00826655"/>
    <w:rsid w:val="00826A55"/>
    <w:rsid w:val="0083753B"/>
    <w:rsid w:val="008506D1"/>
    <w:rsid w:val="008511EB"/>
    <w:rsid w:val="00862AA4"/>
    <w:rsid w:val="0086393F"/>
    <w:rsid w:val="008673A1"/>
    <w:rsid w:val="00870437"/>
    <w:rsid w:val="00880BDF"/>
    <w:rsid w:val="0089169D"/>
    <w:rsid w:val="00893716"/>
    <w:rsid w:val="008B1554"/>
    <w:rsid w:val="008B51CE"/>
    <w:rsid w:val="008C18FE"/>
    <w:rsid w:val="008C7740"/>
    <w:rsid w:val="008D37F6"/>
    <w:rsid w:val="008D3BC4"/>
    <w:rsid w:val="008D538E"/>
    <w:rsid w:val="008D6D02"/>
    <w:rsid w:val="008F69F8"/>
    <w:rsid w:val="008F7CC2"/>
    <w:rsid w:val="00900F16"/>
    <w:rsid w:val="00901377"/>
    <w:rsid w:val="0093024B"/>
    <w:rsid w:val="0095084E"/>
    <w:rsid w:val="0095173A"/>
    <w:rsid w:val="00953E33"/>
    <w:rsid w:val="00955881"/>
    <w:rsid w:val="009718F9"/>
    <w:rsid w:val="00975623"/>
    <w:rsid w:val="00977DEB"/>
    <w:rsid w:val="0098723E"/>
    <w:rsid w:val="009A26ED"/>
    <w:rsid w:val="009A55F7"/>
    <w:rsid w:val="009A6775"/>
    <w:rsid w:val="009A76ED"/>
    <w:rsid w:val="009C06F4"/>
    <w:rsid w:val="009D711C"/>
    <w:rsid w:val="009E03D9"/>
    <w:rsid w:val="009E1340"/>
    <w:rsid w:val="009E4AEF"/>
    <w:rsid w:val="009E5944"/>
    <w:rsid w:val="009F0CAF"/>
    <w:rsid w:val="009F123D"/>
    <w:rsid w:val="009F4D77"/>
    <w:rsid w:val="009F520D"/>
    <w:rsid w:val="00A120A2"/>
    <w:rsid w:val="00A12582"/>
    <w:rsid w:val="00A13B51"/>
    <w:rsid w:val="00A21F48"/>
    <w:rsid w:val="00A24C4E"/>
    <w:rsid w:val="00A24EAB"/>
    <w:rsid w:val="00A338AB"/>
    <w:rsid w:val="00A352B1"/>
    <w:rsid w:val="00A41566"/>
    <w:rsid w:val="00A538E6"/>
    <w:rsid w:val="00A53E53"/>
    <w:rsid w:val="00A5772D"/>
    <w:rsid w:val="00A57DF3"/>
    <w:rsid w:val="00A70616"/>
    <w:rsid w:val="00A71EF5"/>
    <w:rsid w:val="00A730DF"/>
    <w:rsid w:val="00A77070"/>
    <w:rsid w:val="00A80004"/>
    <w:rsid w:val="00A9220B"/>
    <w:rsid w:val="00AA0D02"/>
    <w:rsid w:val="00AB00C1"/>
    <w:rsid w:val="00AB2AD5"/>
    <w:rsid w:val="00AB54DC"/>
    <w:rsid w:val="00AD58EB"/>
    <w:rsid w:val="00AD66AB"/>
    <w:rsid w:val="00AE2C15"/>
    <w:rsid w:val="00AE4AFF"/>
    <w:rsid w:val="00AF09A1"/>
    <w:rsid w:val="00B04994"/>
    <w:rsid w:val="00B069AF"/>
    <w:rsid w:val="00B13569"/>
    <w:rsid w:val="00B20CF7"/>
    <w:rsid w:val="00B23FDA"/>
    <w:rsid w:val="00B27F88"/>
    <w:rsid w:val="00B309E2"/>
    <w:rsid w:val="00B41266"/>
    <w:rsid w:val="00B41B29"/>
    <w:rsid w:val="00B5485B"/>
    <w:rsid w:val="00B74773"/>
    <w:rsid w:val="00B8458F"/>
    <w:rsid w:val="00B92BCE"/>
    <w:rsid w:val="00B93146"/>
    <w:rsid w:val="00BA0EC6"/>
    <w:rsid w:val="00BA5071"/>
    <w:rsid w:val="00BB424C"/>
    <w:rsid w:val="00BB620D"/>
    <w:rsid w:val="00BD347F"/>
    <w:rsid w:val="00BD423C"/>
    <w:rsid w:val="00BD5377"/>
    <w:rsid w:val="00BD6CB4"/>
    <w:rsid w:val="00BE4416"/>
    <w:rsid w:val="00BF2B41"/>
    <w:rsid w:val="00BF30E6"/>
    <w:rsid w:val="00BF3FCE"/>
    <w:rsid w:val="00C01431"/>
    <w:rsid w:val="00C0220C"/>
    <w:rsid w:val="00C02407"/>
    <w:rsid w:val="00C0452B"/>
    <w:rsid w:val="00C14160"/>
    <w:rsid w:val="00C20BFC"/>
    <w:rsid w:val="00C22D50"/>
    <w:rsid w:val="00C246F2"/>
    <w:rsid w:val="00C3612C"/>
    <w:rsid w:val="00C369AC"/>
    <w:rsid w:val="00C44136"/>
    <w:rsid w:val="00C45FDE"/>
    <w:rsid w:val="00C64B5F"/>
    <w:rsid w:val="00C66E95"/>
    <w:rsid w:val="00C71262"/>
    <w:rsid w:val="00C71836"/>
    <w:rsid w:val="00C72782"/>
    <w:rsid w:val="00C8285B"/>
    <w:rsid w:val="00C96AA9"/>
    <w:rsid w:val="00CA12DB"/>
    <w:rsid w:val="00CB25E2"/>
    <w:rsid w:val="00CB33EB"/>
    <w:rsid w:val="00CB5101"/>
    <w:rsid w:val="00CB6E6F"/>
    <w:rsid w:val="00CF455D"/>
    <w:rsid w:val="00D069EC"/>
    <w:rsid w:val="00D15CF7"/>
    <w:rsid w:val="00D16058"/>
    <w:rsid w:val="00D25728"/>
    <w:rsid w:val="00D25F17"/>
    <w:rsid w:val="00D312F4"/>
    <w:rsid w:val="00D35C9B"/>
    <w:rsid w:val="00D3704C"/>
    <w:rsid w:val="00D425A9"/>
    <w:rsid w:val="00D463F3"/>
    <w:rsid w:val="00D46DC3"/>
    <w:rsid w:val="00D5002A"/>
    <w:rsid w:val="00D55237"/>
    <w:rsid w:val="00D56BE0"/>
    <w:rsid w:val="00D56C72"/>
    <w:rsid w:val="00D61031"/>
    <w:rsid w:val="00D61C7F"/>
    <w:rsid w:val="00D65E02"/>
    <w:rsid w:val="00D72037"/>
    <w:rsid w:val="00D72D07"/>
    <w:rsid w:val="00D755B9"/>
    <w:rsid w:val="00D81323"/>
    <w:rsid w:val="00D8179F"/>
    <w:rsid w:val="00D85E45"/>
    <w:rsid w:val="00DA32DF"/>
    <w:rsid w:val="00DA4466"/>
    <w:rsid w:val="00DA5EA4"/>
    <w:rsid w:val="00DB24CD"/>
    <w:rsid w:val="00DB60DF"/>
    <w:rsid w:val="00DB6A79"/>
    <w:rsid w:val="00DC34FA"/>
    <w:rsid w:val="00DC4291"/>
    <w:rsid w:val="00DC4B44"/>
    <w:rsid w:val="00DD5E9E"/>
    <w:rsid w:val="00DE0BAA"/>
    <w:rsid w:val="00DE74AA"/>
    <w:rsid w:val="00DF4D51"/>
    <w:rsid w:val="00DF6149"/>
    <w:rsid w:val="00DF7C1E"/>
    <w:rsid w:val="00E16ED4"/>
    <w:rsid w:val="00E25114"/>
    <w:rsid w:val="00E30636"/>
    <w:rsid w:val="00E357F7"/>
    <w:rsid w:val="00E35920"/>
    <w:rsid w:val="00E35D25"/>
    <w:rsid w:val="00E36CA6"/>
    <w:rsid w:val="00E43D2E"/>
    <w:rsid w:val="00E451F6"/>
    <w:rsid w:val="00E47144"/>
    <w:rsid w:val="00E47935"/>
    <w:rsid w:val="00E516C8"/>
    <w:rsid w:val="00E52B11"/>
    <w:rsid w:val="00E6030C"/>
    <w:rsid w:val="00E65C85"/>
    <w:rsid w:val="00E7037A"/>
    <w:rsid w:val="00E71459"/>
    <w:rsid w:val="00E71AC3"/>
    <w:rsid w:val="00E80A6D"/>
    <w:rsid w:val="00E900DB"/>
    <w:rsid w:val="00E948ED"/>
    <w:rsid w:val="00EA2146"/>
    <w:rsid w:val="00EB14E6"/>
    <w:rsid w:val="00EB2E5D"/>
    <w:rsid w:val="00EC6719"/>
    <w:rsid w:val="00EC7A0B"/>
    <w:rsid w:val="00ED29FF"/>
    <w:rsid w:val="00ED66B4"/>
    <w:rsid w:val="00EF465C"/>
    <w:rsid w:val="00EF6BA8"/>
    <w:rsid w:val="00F01E56"/>
    <w:rsid w:val="00F07C00"/>
    <w:rsid w:val="00F10C82"/>
    <w:rsid w:val="00F178EC"/>
    <w:rsid w:val="00F20F12"/>
    <w:rsid w:val="00F35770"/>
    <w:rsid w:val="00F3762F"/>
    <w:rsid w:val="00F601BE"/>
    <w:rsid w:val="00F61355"/>
    <w:rsid w:val="00F636C4"/>
    <w:rsid w:val="00F63A91"/>
    <w:rsid w:val="00F72AA7"/>
    <w:rsid w:val="00F73FAC"/>
    <w:rsid w:val="00F85E7D"/>
    <w:rsid w:val="00F90C64"/>
    <w:rsid w:val="00FA0A07"/>
    <w:rsid w:val="00FA161E"/>
    <w:rsid w:val="00FA1FD8"/>
    <w:rsid w:val="00FA2E9D"/>
    <w:rsid w:val="00FC1AA9"/>
    <w:rsid w:val="00FC26B3"/>
    <w:rsid w:val="00FC2FFF"/>
    <w:rsid w:val="00FD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D0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D72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C35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4">
    <w:name w:val="Нормальный (таблица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uiPriority w:val="99"/>
    <w:rsid w:val="00D72D07"/>
    <w:rPr>
      <w:i/>
      <w:color w:val="008000"/>
      <w:sz w:val="28"/>
      <w:lang w:val="en-GB" w:eastAsia="en-US"/>
    </w:rPr>
  </w:style>
  <w:style w:type="paragraph" w:customStyle="1" w:styleId="a6">
    <w:name w:val="Таблицы (моноширинный)"/>
    <w:basedOn w:val="a0"/>
    <w:next w:val="a0"/>
    <w:rsid w:val="00D72D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0"/>
    <w:link w:val="a8"/>
    <w:uiPriority w:val="99"/>
    <w:rsid w:val="00D72D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C359D"/>
    <w:rPr>
      <w:sz w:val="24"/>
      <w:szCs w:val="24"/>
    </w:rPr>
  </w:style>
  <w:style w:type="character" w:styleId="a9">
    <w:name w:val="page number"/>
    <w:link w:val="11"/>
    <w:rsid w:val="00D72D07"/>
    <w:rPr>
      <w:b/>
      <w:i/>
      <w:sz w:val="28"/>
      <w:lang w:val="en-GB" w:eastAsia="en-US"/>
    </w:rPr>
  </w:style>
  <w:style w:type="paragraph" w:styleId="aa">
    <w:name w:val="Document Map"/>
    <w:basedOn w:val="a0"/>
    <w:link w:val="ab"/>
    <w:uiPriority w:val="99"/>
    <w:semiHidden/>
    <w:rsid w:val="003B56B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rsid w:val="001C359D"/>
    <w:rPr>
      <w:sz w:val="0"/>
      <w:szCs w:val="0"/>
    </w:rPr>
  </w:style>
  <w:style w:type="paragraph" w:customStyle="1" w:styleId="a">
    <w:name w:val="Знак Знак Знак Знак"/>
    <w:basedOn w:val="a0"/>
    <w:uiPriority w:val="99"/>
    <w:rsid w:val="003B56B4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c">
    <w:name w:val="footer"/>
    <w:basedOn w:val="a0"/>
    <w:link w:val="ad"/>
    <w:uiPriority w:val="99"/>
    <w:rsid w:val="00476D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C359D"/>
    <w:rPr>
      <w:sz w:val="24"/>
      <w:szCs w:val="24"/>
    </w:rPr>
  </w:style>
  <w:style w:type="table" w:styleId="ae">
    <w:name w:val="Table Grid"/>
    <w:basedOn w:val="a2"/>
    <w:rsid w:val="006B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610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F306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">
    <w:name w:val="Знак Знак"/>
    <w:basedOn w:val="a0"/>
    <w:rsid w:val="00CB25E2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  <w:style w:type="paragraph" w:styleId="af0">
    <w:name w:val="Balloon Text"/>
    <w:basedOn w:val="a0"/>
    <w:link w:val="af1"/>
    <w:uiPriority w:val="99"/>
    <w:unhideWhenUsed/>
    <w:rsid w:val="0081531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81531F"/>
    <w:rPr>
      <w:rFonts w:ascii="Tahoma" w:hAnsi="Tahoma" w:cs="Tahoma"/>
      <w:sz w:val="16"/>
      <w:szCs w:val="16"/>
    </w:rPr>
  </w:style>
  <w:style w:type="paragraph" w:styleId="af2">
    <w:name w:val="List Paragraph"/>
    <w:basedOn w:val="a0"/>
    <w:link w:val="af3"/>
    <w:uiPriority w:val="34"/>
    <w:qFormat/>
    <w:rsid w:val="004C2699"/>
    <w:pPr>
      <w:ind w:left="720"/>
      <w:contextualSpacing/>
      <w:jc w:val="both"/>
    </w:pPr>
    <w:rPr>
      <w:color w:val="000000"/>
      <w:szCs w:val="20"/>
    </w:rPr>
  </w:style>
  <w:style w:type="character" w:customStyle="1" w:styleId="af3">
    <w:name w:val="Абзац списка Знак"/>
    <w:basedOn w:val="a1"/>
    <w:link w:val="af2"/>
    <w:uiPriority w:val="34"/>
    <w:rsid w:val="004C2699"/>
    <w:rPr>
      <w:color w:val="000000"/>
      <w:sz w:val="24"/>
    </w:rPr>
  </w:style>
  <w:style w:type="paragraph" w:styleId="af4">
    <w:name w:val="No Spacing"/>
    <w:link w:val="af5"/>
    <w:uiPriority w:val="1"/>
    <w:qFormat/>
    <w:rsid w:val="004C2699"/>
    <w:rPr>
      <w:rFonts w:ascii="Calibri" w:hAnsi="Calibri"/>
      <w:color w:val="000000"/>
      <w:sz w:val="22"/>
    </w:rPr>
  </w:style>
  <w:style w:type="character" w:customStyle="1" w:styleId="af5">
    <w:name w:val="Без интервала Знак"/>
    <w:link w:val="af4"/>
    <w:uiPriority w:val="1"/>
    <w:rsid w:val="004C2699"/>
    <w:rPr>
      <w:rFonts w:ascii="Calibri" w:hAnsi="Calibri"/>
      <w:color w:val="000000"/>
      <w:sz w:val="22"/>
    </w:rPr>
  </w:style>
  <w:style w:type="paragraph" w:customStyle="1" w:styleId="11">
    <w:name w:val="Номер страницы1"/>
    <w:basedOn w:val="a0"/>
    <w:link w:val="a9"/>
    <w:rsid w:val="00E71459"/>
    <w:pPr>
      <w:widowControl w:val="0"/>
      <w:tabs>
        <w:tab w:val="left" w:pos="720"/>
      </w:tabs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D0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D72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C35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4">
    <w:name w:val="Нормальный (таблица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uiPriority w:val="99"/>
    <w:rsid w:val="00D72D07"/>
    <w:rPr>
      <w:i/>
      <w:color w:val="008000"/>
      <w:sz w:val="28"/>
      <w:lang w:val="en-GB" w:eastAsia="en-US"/>
    </w:rPr>
  </w:style>
  <w:style w:type="paragraph" w:customStyle="1" w:styleId="a6">
    <w:name w:val="Таблицы (моноширинный)"/>
    <w:basedOn w:val="a0"/>
    <w:next w:val="a0"/>
    <w:rsid w:val="00D72D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0"/>
    <w:link w:val="a8"/>
    <w:uiPriority w:val="99"/>
    <w:rsid w:val="00D72D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C359D"/>
    <w:rPr>
      <w:sz w:val="24"/>
      <w:szCs w:val="24"/>
    </w:rPr>
  </w:style>
  <w:style w:type="character" w:styleId="a9">
    <w:name w:val="page number"/>
    <w:link w:val="11"/>
    <w:rsid w:val="00D72D07"/>
    <w:rPr>
      <w:b/>
      <w:i/>
      <w:sz w:val="28"/>
      <w:lang w:val="en-GB" w:eastAsia="en-US"/>
    </w:rPr>
  </w:style>
  <w:style w:type="paragraph" w:styleId="aa">
    <w:name w:val="Document Map"/>
    <w:basedOn w:val="a0"/>
    <w:link w:val="ab"/>
    <w:uiPriority w:val="99"/>
    <w:semiHidden/>
    <w:rsid w:val="003B56B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rsid w:val="001C359D"/>
    <w:rPr>
      <w:sz w:val="0"/>
      <w:szCs w:val="0"/>
    </w:rPr>
  </w:style>
  <w:style w:type="paragraph" w:customStyle="1" w:styleId="a">
    <w:name w:val="Знак Знак Знак Знак"/>
    <w:basedOn w:val="a0"/>
    <w:uiPriority w:val="99"/>
    <w:rsid w:val="003B56B4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c">
    <w:name w:val="footer"/>
    <w:basedOn w:val="a0"/>
    <w:link w:val="ad"/>
    <w:uiPriority w:val="99"/>
    <w:rsid w:val="00476D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C359D"/>
    <w:rPr>
      <w:sz w:val="24"/>
      <w:szCs w:val="24"/>
    </w:rPr>
  </w:style>
  <w:style w:type="table" w:styleId="ae">
    <w:name w:val="Table Grid"/>
    <w:basedOn w:val="a2"/>
    <w:rsid w:val="006B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610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F306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">
    <w:name w:val="Знак Знак"/>
    <w:basedOn w:val="a0"/>
    <w:rsid w:val="00CB25E2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  <w:style w:type="paragraph" w:styleId="af0">
    <w:name w:val="Balloon Text"/>
    <w:basedOn w:val="a0"/>
    <w:link w:val="af1"/>
    <w:uiPriority w:val="99"/>
    <w:unhideWhenUsed/>
    <w:rsid w:val="0081531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81531F"/>
    <w:rPr>
      <w:rFonts w:ascii="Tahoma" w:hAnsi="Tahoma" w:cs="Tahoma"/>
      <w:sz w:val="16"/>
      <w:szCs w:val="16"/>
    </w:rPr>
  </w:style>
  <w:style w:type="paragraph" w:styleId="af2">
    <w:name w:val="List Paragraph"/>
    <w:basedOn w:val="a0"/>
    <w:link w:val="af3"/>
    <w:uiPriority w:val="34"/>
    <w:qFormat/>
    <w:rsid w:val="004C2699"/>
    <w:pPr>
      <w:ind w:left="720"/>
      <w:contextualSpacing/>
      <w:jc w:val="both"/>
    </w:pPr>
    <w:rPr>
      <w:color w:val="000000"/>
      <w:szCs w:val="20"/>
    </w:rPr>
  </w:style>
  <w:style w:type="character" w:customStyle="1" w:styleId="af3">
    <w:name w:val="Абзац списка Знак"/>
    <w:basedOn w:val="a1"/>
    <w:link w:val="af2"/>
    <w:uiPriority w:val="34"/>
    <w:rsid w:val="004C2699"/>
    <w:rPr>
      <w:color w:val="000000"/>
      <w:sz w:val="24"/>
    </w:rPr>
  </w:style>
  <w:style w:type="paragraph" w:styleId="af4">
    <w:name w:val="No Spacing"/>
    <w:link w:val="af5"/>
    <w:uiPriority w:val="1"/>
    <w:qFormat/>
    <w:rsid w:val="004C2699"/>
    <w:rPr>
      <w:rFonts w:ascii="Calibri" w:hAnsi="Calibri"/>
      <w:color w:val="000000"/>
      <w:sz w:val="22"/>
    </w:rPr>
  </w:style>
  <w:style w:type="character" w:customStyle="1" w:styleId="af5">
    <w:name w:val="Без интервала Знак"/>
    <w:link w:val="af4"/>
    <w:uiPriority w:val="1"/>
    <w:rsid w:val="004C2699"/>
    <w:rPr>
      <w:rFonts w:ascii="Calibri" w:hAnsi="Calibri"/>
      <w:color w:val="000000"/>
      <w:sz w:val="22"/>
    </w:rPr>
  </w:style>
  <w:style w:type="paragraph" w:customStyle="1" w:styleId="11">
    <w:name w:val="Номер страницы1"/>
    <w:basedOn w:val="a0"/>
    <w:link w:val="a9"/>
    <w:rsid w:val="00E71459"/>
    <w:pPr>
      <w:widowControl w:val="0"/>
      <w:tabs>
        <w:tab w:val="left" w:pos="720"/>
      </w:tabs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66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5E120051F07F474621E07BBEE6E56F38AE2B870A4C3BA2FF1DF3BDAFR6A9L" TargetMode="External"/><Relationship Id="rId18" Type="http://schemas.openxmlformats.org/officeDocument/2006/relationships/hyperlink" Target="consultantplus://offline/ref=345E120051F07F474621E07BBEE6E56F38AC2A800D423BA2FF1DF3BDAFR6A9L" TargetMode="External"/><Relationship Id="rId26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45E120051F07F474621E07BBEE6E56F38AB228608443BA2FF1DF3BDAFR6A9L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5E120051F07F474621E07BBEE6E56F38AE2B890D463BA2FF1DF3BDAFR6A9L" TargetMode="External"/><Relationship Id="rId17" Type="http://schemas.openxmlformats.org/officeDocument/2006/relationships/hyperlink" Target="consultantplus://offline/ref=345E120051F07F474621E07BBEE6E56F38AE2B8509403BA2FF1DF3BDAFR6A9L" TargetMode="External"/><Relationship Id="rId25" Type="http://schemas.openxmlformats.org/officeDocument/2006/relationships/hyperlink" Target="garantF1://12036354.17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5E120051F07F474621E07BBEE6E56F3BA92C840A413BA2FF1DF3BDAFR6A9L" TargetMode="External"/><Relationship Id="rId20" Type="http://schemas.openxmlformats.org/officeDocument/2006/relationships/hyperlink" Target="consultantplus://offline/ref=345E120051F07F474621E07BBEE6E56F3BAE23820E423BA2FF1DF3BDAFR6A9L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5E120051F07F474621E07BBEE6E56F38AD298208443BA2FF1DF3BDAFR6A9L" TargetMode="External"/><Relationship Id="rId24" Type="http://schemas.openxmlformats.org/officeDocument/2006/relationships/hyperlink" Target="garantF1://12036354.15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5E120051F07F474621E07BBEE6E56F3BA52E8805423BA2FF1DF3BDAFR6A9L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345E120051F07F474621E07BBEE6E56F38AB2381044C3BA2FF1DF3BDAFR6A9L" TargetMode="External"/><Relationship Id="rId19" Type="http://schemas.openxmlformats.org/officeDocument/2006/relationships/hyperlink" Target="consultantplus://offline/ref=345E120051F07F474621E07BBEE6E56F38AC2B8108423BA2FF1DF3BDAFR6A9L" TargetMode="External"/><Relationship Id="rId31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5E120051F07F474621E07BBEE6E56F38AD2E8609463BA2FF1DF3BDAFR6A9L" TargetMode="External"/><Relationship Id="rId14" Type="http://schemas.openxmlformats.org/officeDocument/2006/relationships/hyperlink" Target="consultantplus://offline/ref=345E120051F07F474621E07BBEE6E56F38AD2E84094C3BA2FF1DF3BDAFR6A9L" TargetMode="External"/><Relationship Id="rId22" Type="http://schemas.openxmlformats.org/officeDocument/2006/relationships/hyperlink" Target="consultantplus://offline/ref=345E120051F07F474621E962B9E6E56F3CA922870C423BA2FF1DF3BDAFR6A9L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hyperlink" Target="garantF1://12036354.18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C59E9-A900-42A5-B335-FDD73E54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5136</Words>
  <Characters>29280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MRI6</Company>
  <LinksUpToDate>false</LinksUpToDate>
  <CharactersWithSpaces>34348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9976-00-218</dc:creator>
  <cp:lastModifiedBy>Юнисова Алла Владимировна</cp:lastModifiedBy>
  <cp:revision>3</cp:revision>
  <cp:lastPrinted>2022-02-15T13:01:00Z</cp:lastPrinted>
  <dcterms:created xsi:type="dcterms:W3CDTF">2022-10-10T14:34:00Z</dcterms:created>
  <dcterms:modified xsi:type="dcterms:W3CDTF">2022-10-10T14:40:00Z</dcterms:modified>
</cp:coreProperties>
</file>